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91" w:rsidRPr="00A64991" w:rsidRDefault="00A64991" w:rsidP="00A64991">
      <w:pPr>
        <w:shd w:val="clear" w:color="auto" w:fill="E5DED5" w:themeFill="accent3" w:themeFillTint="66"/>
        <w:spacing w:after="0" w:line="240" w:lineRule="auto"/>
        <w:ind w:right="-284"/>
        <w:jc w:val="center"/>
        <w:rPr>
          <w:rFonts w:cstheme="minorHAnsi"/>
          <w:b/>
          <w:color w:val="000000" w:themeColor="text1"/>
          <w:sz w:val="12"/>
          <w:szCs w:val="12"/>
        </w:rPr>
      </w:pPr>
      <w:bookmarkStart w:id="0" w:name="_GoBack"/>
      <w:bookmarkEnd w:id="0"/>
      <w:r>
        <w:rPr>
          <w:rFonts w:cstheme="minorHAnsi"/>
          <w:b/>
          <w:noProof/>
          <w:color w:val="000000" w:themeColor="text1"/>
          <w:sz w:val="24"/>
          <w:szCs w:val="24"/>
          <w:lang w:eastAsia="fr-FR"/>
        </w:rPr>
        <w:drawing>
          <wp:anchor distT="0" distB="0" distL="114300" distR="114300" simplePos="0" relativeHeight="251658240" behindDoc="0" locked="0" layoutInCell="1" allowOverlap="1" wp14:anchorId="6BF24368" wp14:editId="4810D3E2">
            <wp:simplePos x="0" y="0"/>
            <wp:positionH relativeFrom="column">
              <wp:posOffset>-594360</wp:posOffset>
            </wp:positionH>
            <wp:positionV relativeFrom="paragraph">
              <wp:posOffset>-22225</wp:posOffset>
            </wp:positionV>
            <wp:extent cx="1120140" cy="960120"/>
            <wp:effectExtent l="0" t="0" r="3810" b="0"/>
            <wp:wrapNone/>
            <wp:docPr id="1" name="Image 1" descr="C:\Users\lehegaratm1\AppData\Local\Microsoft\Windows\Temporary Internet Files\Content.IE5\ZMWVAUCQ\AFD_rvb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hegaratm1\AppData\Local\Microsoft\Windows\Temporary Internet Files\Content.IE5\ZMWVAUCQ\AFD_rvb_v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278" w:rsidRPr="003B2FD2" w:rsidRDefault="00760278" w:rsidP="00A64991">
      <w:pPr>
        <w:shd w:val="clear" w:color="auto" w:fill="E5DED5" w:themeFill="accent3" w:themeFillTint="66"/>
        <w:spacing w:after="0" w:line="360" w:lineRule="auto"/>
        <w:ind w:right="-284"/>
        <w:jc w:val="center"/>
        <w:rPr>
          <w:rFonts w:cstheme="minorHAnsi"/>
          <w:b/>
          <w:color w:val="000000" w:themeColor="text1"/>
          <w:sz w:val="24"/>
          <w:szCs w:val="24"/>
        </w:rPr>
      </w:pPr>
      <w:r w:rsidRPr="003B2FD2">
        <w:rPr>
          <w:rFonts w:cstheme="minorHAnsi"/>
          <w:b/>
          <w:color w:val="000000" w:themeColor="text1"/>
          <w:sz w:val="24"/>
          <w:szCs w:val="24"/>
        </w:rPr>
        <w:t xml:space="preserve">MANIFESTATION </w:t>
      </w:r>
      <w:r w:rsidR="00D150C1" w:rsidRPr="003B2FD2">
        <w:rPr>
          <w:rFonts w:cstheme="minorHAnsi"/>
          <w:b/>
          <w:color w:val="000000" w:themeColor="text1"/>
          <w:sz w:val="24"/>
          <w:szCs w:val="24"/>
        </w:rPr>
        <w:t xml:space="preserve">D’INTENTION </w:t>
      </w:r>
      <w:r w:rsidR="00F14146" w:rsidRPr="003B2FD2">
        <w:rPr>
          <w:rFonts w:cstheme="minorHAnsi"/>
          <w:b/>
          <w:color w:val="000000" w:themeColor="text1"/>
          <w:sz w:val="24"/>
          <w:szCs w:val="24"/>
        </w:rPr>
        <w:t>DE PROJETS POUR 2017</w:t>
      </w:r>
      <w:r w:rsidR="00097CED" w:rsidRPr="003B2FD2">
        <w:rPr>
          <w:rFonts w:cstheme="minorHAnsi"/>
          <w:b/>
          <w:color w:val="000000" w:themeColor="text1"/>
          <w:sz w:val="24"/>
          <w:szCs w:val="24"/>
        </w:rPr>
        <w:t xml:space="preserve"> – AMI </w:t>
      </w:r>
      <w:r w:rsidR="00ED327B">
        <w:rPr>
          <w:rFonts w:cstheme="minorHAnsi"/>
          <w:b/>
          <w:color w:val="000000" w:themeColor="text1"/>
          <w:sz w:val="24"/>
          <w:szCs w:val="24"/>
        </w:rPr>
        <w:t>2016</w:t>
      </w:r>
    </w:p>
    <w:p w:rsidR="00097CED" w:rsidRPr="003B2FD2" w:rsidRDefault="00097CED" w:rsidP="00A64991">
      <w:pPr>
        <w:shd w:val="clear" w:color="auto" w:fill="E5DED5" w:themeFill="accent3" w:themeFillTint="66"/>
        <w:spacing w:after="0" w:line="360" w:lineRule="auto"/>
        <w:ind w:right="-284"/>
        <w:jc w:val="center"/>
        <w:rPr>
          <w:rFonts w:cstheme="minorHAnsi"/>
          <w:b/>
          <w:color w:val="000000" w:themeColor="text1"/>
          <w:sz w:val="24"/>
          <w:szCs w:val="24"/>
        </w:rPr>
      </w:pPr>
      <w:r w:rsidRPr="003B2FD2">
        <w:rPr>
          <w:rFonts w:cstheme="minorHAnsi"/>
          <w:b/>
          <w:color w:val="000000" w:themeColor="text1"/>
          <w:sz w:val="24"/>
          <w:szCs w:val="24"/>
        </w:rPr>
        <w:t>Agence française de Développement</w:t>
      </w:r>
    </w:p>
    <w:p w:rsidR="00760278" w:rsidRPr="003B2FD2" w:rsidRDefault="00760278" w:rsidP="00A64991">
      <w:pPr>
        <w:shd w:val="clear" w:color="auto" w:fill="E5DED5" w:themeFill="accent3" w:themeFillTint="66"/>
        <w:spacing w:after="0" w:line="360" w:lineRule="auto"/>
        <w:ind w:right="-284"/>
        <w:jc w:val="center"/>
        <w:rPr>
          <w:rFonts w:cstheme="minorHAnsi"/>
          <w:b/>
          <w:color w:val="000000" w:themeColor="text1"/>
          <w:sz w:val="24"/>
          <w:szCs w:val="24"/>
        </w:rPr>
      </w:pPr>
      <w:r w:rsidRPr="003B2FD2">
        <w:rPr>
          <w:rFonts w:cstheme="minorHAnsi"/>
          <w:b/>
          <w:color w:val="000000" w:themeColor="text1"/>
          <w:sz w:val="24"/>
          <w:szCs w:val="24"/>
        </w:rPr>
        <w:t>Division des Partenariats avec les ONG (</w:t>
      </w:r>
      <w:r w:rsidR="0035054A" w:rsidRPr="003B2FD2">
        <w:rPr>
          <w:rFonts w:cstheme="minorHAnsi"/>
          <w:b/>
          <w:color w:val="000000" w:themeColor="text1"/>
          <w:sz w:val="24"/>
          <w:szCs w:val="24"/>
        </w:rPr>
        <w:t>AFD/</w:t>
      </w:r>
      <w:r w:rsidRPr="003B2FD2">
        <w:rPr>
          <w:rFonts w:cstheme="minorHAnsi"/>
          <w:b/>
          <w:color w:val="000000" w:themeColor="text1"/>
          <w:sz w:val="24"/>
          <w:szCs w:val="24"/>
        </w:rPr>
        <w:t>SPC/DPO)</w:t>
      </w:r>
    </w:p>
    <w:p w:rsidR="00760278" w:rsidRPr="003B2FD2" w:rsidRDefault="00760278" w:rsidP="003B2FD2">
      <w:pPr>
        <w:spacing w:after="120"/>
        <w:ind w:right="-284"/>
        <w:jc w:val="both"/>
        <w:rPr>
          <w:rFonts w:cstheme="minorHAnsi"/>
        </w:rPr>
      </w:pPr>
    </w:p>
    <w:p w:rsidR="00097CED" w:rsidRPr="003B2FD2" w:rsidRDefault="00F14146" w:rsidP="003B2FD2">
      <w:pPr>
        <w:spacing w:after="120" w:line="240" w:lineRule="auto"/>
        <w:ind w:right="-284"/>
        <w:jc w:val="both"/>
        <w:rPr>
          <w:rFonts w:cstheme="minorHAnsi"/>
          <w:b/>
          <w:color w:val="0070C0"/>
        </w:rPr>
      </w:pPr>
      <w:r w:rsidRPr="003B2FD2">
        <w:rPr>
          <w:rFonts w:cstheme="minorHAnsi"/>
          <w:b/>
          <w:color w:val="0070C0"/>
        </w:rPr>
        <w:t>Depuis</w:t>
      </w:r>
      <w:r w:rsidR="00D150C1" w:rsidRPr="003B2FD2">
        <w:rPr>
          <w:rFonts w:cstheme="minorHAnsi"/>
          <w:b/>
          <w:color w:val="0070C0"/>
        </w:rPr>
        <w:t xml:space="preserve"> 2016, l</w:t>
      </w:r>
      <w:r w:rsidR="00736FC4" w:rsidRPr="003B2FD2">
        <w:rPr>
          <w:rFonts w:cstheme="minorHAnsi"/>
          <w:b/>
          <w:color w:val="0070C0"/>
        </w:rPr>
        <w:t xml:space="preserve">’AFD </w:t>
      </w:r>
      <w:r w:rsidRPr="003B2FD2">
        <w:rPr>
          <w:rFonts w:cstheme="minorHAnsi"/>
          <w:b/>
          <w:color w:val="0070C0"/>
        </w:rPr>
        <w:t>a mis</w:t>
      </w:r>
      <w:r w:rsidR="00736FC4" w:rsidRPr="003B2FD2">
        <w:rPr>
          <w:rFonts w:cstheme="minorHAnsi"/>
          <w:b/>
          <w:color w:val="0070C0"/>
        </w:rPr>
        <w:t xml:space="preserve"> en place un processus de </w:t>
      </w:r>
      <w:r w:rsidR="00D21FB2" w:rsidRPr="003B2FD2">
        <w:rPr>
          <w:rFonts w:cstheme="minorHAnsi"/>
          <w:b/>
          <w:color w:val="0070C0"/>
        </w:rPr>
        <w:t>présélection</w:t>
      </w:r>
      <w:r w:rsidR="00736FC4" w:rsidRPr="003B2FD2">
        <w:rPr>
          <w:rFonts w:cstheme="minorHAnsi"/>
          <w:b/>
          <w:color w:val="0070C0"/>
        </w:rPr>
        <w:t xml:space="preserve"> </w:t>
      </w:r>
      <w:r w:rsidR="005B1DE6" w:rsidRPr="003B2FD2">
        <w:rPr>
          <w:rFonts w:cstheme="minorHAnsi"/>
          <w:b/>
          <w:color w:val="0070C0"/>
        </w:rPr>
        <w:t xml:space="preserve">annuelle </w:t>
      </w:r>
      <w:r w:rsidR="00736FC4" w:rsidRPr="003B2FD2">
        <w:rPr>
          <w:rFonts w:cstheme="minorHAnsi"/>
          <w:b/>
          <w:color w:val="0070C0"/>
        </w:rPr>
        <w:t>pour le financement des projets d’initiatives OSC</w:t>
      </w:r>
      <w:r w:rsidR="006B7B32" w:rsidRPr="003B2FD2">
        <w:rPr>
          <w:rFonts w:cstheme="minorHAnsi"/>
          <w:b/>
          <w:color w:val="0070C0"/>
        </w:rPr>
        <w:t>, au travers d’un appel à manifestation d’intention de projets (AMI)</w:t>
      </w:r>
      <w:r w:rsidR="00736FC4" w:rsidRPr="003B2FD2">
        <w:rPr>
          <w:rFonts w:cstheme="minorHAnsi"/>
          <w:b/>
          <w:color w:val="0070C0"/>
        </w:rPr>
        <w:t>.</w:t>
      </w:r>
      <w:r w:rsidR="006B7B32" w:rsidRPr="003B2FD2">
        <w:rPr>
          <w:rFonts w:cstheme="minorHAnsi"/>
          <w:b/>
          <w:color w:val="0070C0"/>
        </w:rPr>
        <w:t xml:space="preserve"> Le présent appel, appelé AMI 2016, vise à présélectionner les intentions de projets pour l’année 2017. </w:t>
      </w:r>
    </w:p>
    <w:p w:rsidR="006B4B6E" w:rsidRDefault="006B4B6E" w:rsidP="003B2FD2">
      <w:pPr>
        <w:spacing w:after="0" w:line="240" w:lineRule="auto"/>
        <w:ind w:right="-284"/>
        <w:jc w:val="both"/>
        <w:rPr>
          <w:rFonts w:cstheme="minorHAnsi"/>
          <w:b/>
        </w:rPr>
      </w:pPr>
    </w:p>
    <w:p w:rsidR="00232E3B" w:rsidRPr="006B4B6E" w:rsidRDefault="006B7B32" w:rsidP="003B2FD2">
      <w:pPr>
        <w:spacing w:after="0" w:line="240" w:lineRule="auto"/>
        <w:ind w:right="-284"/>
        <w:jc w:val="both"/>
        <w:rPr>
          <w:rFonts w:cstheme="minorHAnsi"/>
          <w:i/>
        </w:rPr>
      </w:pPr>
      <w:r w:rsidRPr="006B4B6E">
        <w:rPr>
          <w:rFonts w:cstheme="minorHAnsi"/>
          <w:b/>
          <w:i/>
        </w:rPr>
        <w:t>Pour attention</w:t>
      </w:r>
      <w:r w:rsidRPr="006B4B6E">
        <w:rPr>
          <w:rFonts w:cstheme="minorHAnsi"/>
          <w:i/>
        </w:rPr>
        <w:t xml:space="preserve"> : </w:t>
      </w:r>
      <w:r w:rsidR="00232E3B" w:rsidRPr="006B4B6E">
        <w:rPr>
          <w:rFonts w:cstheme="minorHAnsi"/>
          <w:i/>
        </w:rPr>
        <w:t xml:space="preserve">Les projets sélectionnés </w:t>
      </w:r>
      <w:r w:rsidRPr="006B4B6E">
        <w:rPr>
          <w:rFonts w:cstheme="minorHAnsi"/>
          <w:i/>
        </w:rPr>
        <w:t>dans le cadre</w:t>
      </w:r>
      <w:r w:rsidR="00232E3B" w:rsidRPr="006B4B6E">
        <w:rPr>
          <w:rFonts w:cstheme="minorHAnsi"/>
          <w:i/>
        </w:rPr>
        <w:t xml:space="preserve"> de l’AMI 2015 (</w:t>
      </w:r>
      <w:r w:rsidRPr="006B4B6E">
        <w:rPr>
          <w:rFonts w:cstheme="minorHAnsi"/>
          <w:i/>
        </w:rPr>
        <w:t>pour une présélection</w:t>
      </w:r>
      <w:r w:rsidR="00232E3B" w:rsidRPr="006B4B6E">
        <w:rPr>
          <w:rFonts w:cstheme="minorHAnsi"/>
          <w:i/>
        </w:rPr>
        <w:t xml:space="preserve"> </w:t>
      </w:r>
      <w:r w:rsidRPr="006B4B6E">
        <w:rPr>
          <w:rFonts w:cstheme="minorHAnsi"/>
          <w:i/>
        </w:rPr>
        <w:t xml:space="preserve">en </w:t>
      </w:r>
      <w:r w:rsidR="00232E3B" w:rsidRPr="006B4B6E">
        <w:rPr>
          <w:rFonts w:cstheme="minorHAnsi"/>
          <w:i/>
        </w:rPr>
        <w:t>2016) qui n’auront pas été instruits en 2016 seront reportés sur l’exercice 2017 et instruits en priorité. Les OSC concernées ne doivent donc pas soumettre de nouveau ces projets dans le cadre du présent AMI.</w:t>
      </w:r>
    </w:p>
    <w:p w:rsidR="003B2FD2" w:rsidRPr="003B2FD2" w:rsidRDefault="003B2FD2" w:rsidP="003B2FD2">
      <w:pPr>
        <w:spacing w:after="0" w:line="240" w:lineRule="auto"/>
        <w:ind w:right="-284"/>
        <w:jc w:val="both"/>
        <w:rPr>
          <w:rFonts w:cstheme="minorHAnsi"/>
          <w:b/>
          <w:color w:val="0070C0"/>
        </w:rPr>
      </w:pPr>
    </w:p>
    <w:p w:rsidR="00F14146" w:rsidRPr="003B2FD2" w:rsidRDefault="00232E3B" w:rsidP="003B2FD2">
      <w:pPr>
        <w:spacing w:after="120" w:line="240" w:lineRule="auto"/>
        <w:ind w:right="-284"/>
        <w:jc w:val="both"/>
        <w:rPr>
          <w:rFonts w:cstheme="minorHAnsi"/>
          <w:b/>
          <w:color w:val="0070C0"/>
        </w:rPr>
      </w:pPr>
      <w:r w:rsidRPr="003B2FD2">
        <w:rPr>
          <w:rFonts w:cstheme="minorHAnsi"/>
          <w:b/>
          <w:color w:val="0070C0"/>
        </w:rPr>
        <w:t>L</w:t>
      </w:r>
      <w:r w:rsidR="00832F2A" w:rsidRPr="003B2FD2">
        <w:rPr>
          <w:rFonts w:cstheme="minorHAnsi"/>
          <w:b/>
          <w:color w:val="0070C0"/>
        </w:rPr>
        <w:t xml:space="preserve">’enveloppe de financement disponible </w:t>
      </w:r>
      <w:r w:rsidR="00F14146" w:rsidRPr="003B2FD2">
        <w:rPr>
          <w:rFonts w:cstheme="minorHAnsi"/>
          <w:b/>
          <w:color w:val="0070C0"/>
        </w:rPr>
        <w:t>pour 2017</w:t>
      </w:r>
      <w:r w:rsidRPr="003B2FD2">
        <w:rPr>
          <w:rFonts w:cstheme="minorHAnsi"/>
          <w:b/>
          <w:color w:val="0070C0"/>
        </w:rPr>
        <w:t>, après déduction des reports 2016,</w:t>
      </w:r>
      <w:r w:rsidR="00832F2A" w:rsidRPr="003B2FD2">
        <w:rPr>
          <w:rFonts w:cstheme="minorHAnsi"/>
          <w:b/>
          <w:color w:val="0070C0"/>
        </w:rPr>
        <w:t xml:space="preserve"> sera répartie de la façon suivante :</w:t>
      </w:r>
    </w:p>
    <w:p w:rsidR="004139CB" w:rsidRPr="003B2FD2" w:rsidRDefault="00832F2A" w:rsidP="003B2FD2">
      <w:pPr>
        <w:pStyle w:val="Paragraphedeliste"/>
        <w:numPr>
          <w:ilvl w:val="0"/>
          <w:numId w:val="2"/>
        </w:numPr>
        <w:tabs>
          <w:tab w:val="left" w:pos="567"/>
        </w:tabs>
        <w:spacing w:after="0" w:line="240" w:lineRule="auto"/>
        <w:ind w:left="567" w:right="-284" w:hanging="567"/>
        <w:jc w:val="both"/>
        <w:rPr>
          <w:rFonts w:cstheme="minorHAnsi"/>
          <w:b/>
        </w:rPr>
      </w:pPr>
      <w:r w:rsidRPr="003B2FD2">
        <w:rPr>
          <w:rFonts w:cstheme="minorHAnsi"/>
        </w:rPr>
        <w:t xml:space="preserve">50% maximum pour le financement de projets/programmes à plusieurs phases </w:t>
      </w:r>
      <w:r w:rsidR="0035054A" w:rsidRPr="003B2FD2">
        <w:rPr>
          <w:rFonts w:cstheme="minorHAnsi"/>
        </w:rPr>
        <w:t xml:space="preserve">dont la </w:t>
      </w:r>
      <w:r w:rsidR="0035054A" w:rsidRPr="003B2FD2">
        <w:rPr>
          <w:rFonts w:cstheme="minorHAnsi"/>
          <w:b/>
        </w:rPr>
        <w:t>phase précédente est déjà cofinancée par</w:t>
      </w:r>
      <w:r w:rsidRPr="003B2FD2">
        <w:rPr>
          <w:rFonts w:cstheme="minorHAnsi"/>
          <w:b/>
        </w:rPr>
        <w:t xml:space="preserve"> l’AFD/SPC/DPO</w:t>
      </w:r>
      <w:r w:rsidR="00F14146" w:rsidRPr="003B2FD2">
        <w:rPr>
          <w:rFonts w:cstheme="minorHAnsi"/>
          <w:b/>
        </w:rPr>
        <w:t xml:space="preserve"> </w:t>
      </w:r>
      <w:r w:rsidRPr="003B2FD2">
        <w:rPr>
          <w:rFonts w:cstheme="minorHAnsi"/>
          <w:b/>
        </w:rPr>
        <w:t>(« récurrences »)</w:t>
      </w:r>
    </w:p>
    <w:p w:rsidR="00A70B7F" w:rsidRPr="003B2FD2" w:rsidRDefault="00A70B7F" w:rsidP="003B2FD2">
      <w:pPr>
        <w:tabs>
          <w:tab w:val="left" w:pos="567"/>
        </w:tabs>
        <w:spacing w:after="0" w:line="240" w:lineRule="auto"/>
        <w:ind w:right="-284"/>
        <w:jc w:val="both"/>
        <w:rPr>
          <w:rFonts w:cstheme="minorHAnsi"/>
          <w:b/>
          <w:sz w:val="8"/>
          <w:szCs w:val="8"/>
        </w:rPr>
      </w:pPr>
    </w:p>
    <w:p w:rsidR="00832F2A" w:rsidRPr="003B2FD2" w:rsidRDefault="00232E3B" w:rsidP="003B2FD2">
      <w:pPr>
        <w:pStyle w:val="Paragraphedeliste"/>
        <w:numPr>
          <w:ilvl w:val="0"/>
          <w:numId w:val="2"/>
        </w:numPr>
        <w:tabs>
          <w:tab w:val="left" w:pos="567"/>
        </w:tabs>
        <w:spacing w:after="0" w:line="240" w:lineRule="auto"/>
        <w:ind w:left="567" w:right="-284" w:hanging="567"/>
        <w:jc w:val="both"/>
        <w:rPr>
          <w:rFonts w:cstheme="minorHAnsi"/>
        </w:rPr>
      </w:pPr>
      <w:r w:rsidRPr="003B2FD2">
        <w:rPr>
          <w:rFonts w:cstheme="minorHAnsi"/>
        </w:rPr>
        <w:t>10</w:t>
      </w:r>
      <w:r w:rsidR="00832F2A" w:rsidRPr="003B2FD2">
        <w:rPr>
          <w:rFonts w:cstheme="minorHAnsi"/>
        </w:rPr>
        <w:t xml:space="preserve">% maximum pour </w:t>
      </w:r>
      <w:r w:rsidR="00D21FB2" w:rsidRPr="003B2FD2">
        <w:rPr>
          <w:rFonts w:cstheme="minorHAnsi"/>
        </w:rPr>
        <w:t>le financement de projets porté</w:t>
      </w:r>
      <w:r w:rsidR="00832F2A" w:rsidRPr="003B2FD2">
        <w:rPr>
          <w:rFonts w:cstheme="minorHAnsi"/>
        </w:rPr>
        <w:t xml:space="preserve">s par des OSC </w:t>
      </w:r>
      <w:r w:rsidR="00ED327B">
        <w:rPr>
          <w:rFonts w:cstheme="minorHAnsi"/>
        </w:rPr>
        <w:t>« </w:t>
      </w:r>
      <w:r w:rsidR="00832F2A" w:rsidRPr="003B2FD2">
        <w:rPr>
          <w:rFonts w:cstheme="minorHAnsi"/>
        </w:rPr>
        <w:t xml:space="preserve">primo-accédantes » (OSC </w:t>
      </w:r>
      <w:r w:rsidR="00B87D69" w:rsidRPr="003B2FD2">
        <w:rPr>
          <w:rFonts w:cstheme="minorHAnsi"/>
        </w:rPr>
        <w:t xml:space="preserve">françaises </w:t>
      </w:r>
      <w:r w:rsidR="00832F2A" w:rsidRPr="003B2FD2">
        <w:rPr>
          <w:rFonts w:cstheme="minorHAnsi"/>
        </w:rPr>
        <w:t>n’ayant jamais été cofinancées par SPC/DPO)</w:t>
      </w:r>
    </w:p>
    <w:p w:rsidR="00A70B7F" w:rsidRPr="003B2FD2" w:rsidRDefault="00A70B7F" w:rsidP="003B2FD2">
      <w:pPr>
        <w:tabs>
          <w:tab w:val="left" w:pos="567"/>
        </w:tabs>
        <w:spacing w:after="0" w:line="240" w:lineRule="auto"/>
        <w:ind w:right="-284"/>
        <w:jc w:val="both"/>
        <w:rPr>
          <w:rFonts w:cstheme="minorHAnsi"/>
          <w:sz w:val="8"/>
          <w:szCs w:val="8"/>
        </w:rPr>
      </w:pPr>
    </w:p>
    <w:p w:rsidR="00F14146" w:rsidRPr="003B2FD2" w:rsidRDefault="00232E3B" w:rsidP="003B2FD2">
      <w:pPr>
        <w:pStyle w:val="Paragraphedeliste"/>
        <w:numPr>
          <w:ilvl w:val="0"/>
          <w:numId w:val="2"/>
        </w:numPr>
        <w:tabs>
          <w:tab w:val="left" w:pos="567"/>
        </w:tabs>
        <w:spacing w:after="0" w:line="240" w:lineRule="auto"/>
        <w:ind w:left="567" w:right="-284" w:hanging="567"/>
        <w:jc w:val="both"/>
        <w:rPr>
          <w:rFonts w:cstheme="minorHAnsi"/>
        </w:rPr>
      </w:pPr>
      <w:r w:rsidRPr="003B2FD2">
        <w:rPr>
          <w:rFonts w:cstheme="minorHAnsi"/>
        </w:rPr>
        <w:t xml:space="preserve">40% </w:t>
      </w:r>
      <w:r w:rsidR="00832F2A" w:rsidRPr="003B2FD2">
        <w:rPr>
          <w:rFonts w:cstheme="minorHAnsi"/>
        </w:rPr>
        <w:t>pour le financement de</w:t>
      </w:r>
      <w:r w:rsidR="00F14146" w:rsidRPr="003B2FD2">
        <w:rPr>
          <w:rFonts w:cstheme="minorHAnsi"/>
        </w:rPr>
        <w:t xml:space="preserve"> </w:t>
      </w:r>
      <w:r w:rsidR="00832F2A" w:rsidRPr="003B2FD2">
        <w:rPr>
          <w:rFonts w:cstheme="minorHAnsi"/>
        </w:rPr>
        <w:t xml:space="preserve">nouveaux </w:t>
      </w:r>
      <w:r w:rsidR="00F14146" w:rsidRPr="003B2FD2">
        <w:rPr>
          <w:rFonts w:cstheme="minorHAnsi"/>
        </w:rPr>
        <w:t>projets</w:t>
      </w:r>
      <w:r w:rsidR="00A53609" w:rsidRPr="003B2FD2">
        <w:rPr>
          <w:rFonts w:cstheme="minorHAnsi"/>
        </w:rPr>
        <w:t>.</w:t>
      </w:r>
    </w:p>
    <w:p w:rsidR="00A70B7F" w:rsidRPr="003B2FD2" w:rsidRDefault="00A70B7F" w:rsidP="003B2FD2">
      <w:pPr>
        <w:spacing w:after="0" w:line="240" w:lineRule="auto"/>
        <w:ind w:right="-284"/>
        <w:jc w:val="both"/>
        <w:rPr>
          <w:rFonts w:cstheme="minorHAnsi"/>
          <w:b/>
        </w:rPr>
      </w:pPr>
    </w:p>
    <w:p w:rsidR="00BD06FD" w:rsidRPr="003B2FD2" w:rsidRDefault="00BD06FD" w:rsidP="003B2FD2">
      <w:pPr>
        <w:spacing w:after="0" w:line="240" w:lineRule="auto"/>
        <w:ind w:right="-284"/>
        <w:jc w:val="both"/>
        <w:rPr>
          <w:rFonts w:cstheme="minorHAnsi"/>
          <w:b/>
        </w:rPr>
      </w:pPr>
    </w:p>
    <w:p w:rsidR="00F14146" w:rsidRPr="003B2FD2" w:rsidRDefault="00D21FB2" w:rsidP="003B2FD2">
      <w:pPr>
        <w:spacing w:after="120" w:line="240" w:lineRule="auto"/>
        <w:ind w:right="-284"/>
        <w:jc w:val="both"/>
        <w:rPr>
          <w:rFonts w:cstheme="minorHAnsi"/>
          <w:b/>
          <w:color w:val="0070C0"/>
        </w:rPr>
      </w:pPr>
      <w:r w:rsidRPr="003B2FD2">
        <w:rPr>
          <w:rFonts w:cstheme="minorHAnsi"/>
          <w:b/>
          <w:color w:val="0070C0"/>
        </w:rPr>
        <w:t>Au vu du nombre important de demandes potentielles, l</w:t>
      </w:r>
      <w:r w:rsidR="00F14146" w:rsidRPr="003B2FD2">
        <w:rPr>
          <w:rFonts w:cstheme="minorHAnsi"/>
          <w:b/>
          <w:color w:val="0070C0"/>
        </w:rPr>
        <w:t>es critères de régulation</w:t>
      </w:r>
      <w:r w:rsidRPr="003B2FD2">
        <w:rPr>
          <w:rFonts w:cstheme="minorHAnsi"/>
          <w:b/>
          <w:color w:val="0070C0"/>
        </w:rPr>
        <w:t xml:space="preserve"> de cet appel sont</w:t>
      </w:r>
      <w:r w:rsidR="00F14146" w:rsidRPr="003B2FD2">
        <w:rPr>
          <w:rFonts w:cstheme="minorHAnsi"/>
          <w:b/>
          <w:color w:val="0070C0"/>
        </w:rPr>
        <w:t xml:space="preserve"> détaillés ci-dessous : </w:t>
      </w:r>
    </w:p>
    <w:p w:rsidR="00F14146" w:rsidRPr="003B2FD2" w:rsidRDefault="00F14146" w:rsidP="003B2FD2">
      <w:pPr>
        <w:pStyle w:val="Paragraphedeliste"/>
        <w:numPr>
          <w:ilvl w:val="0"/>
          <w:numId w:val="3"/>
        </w:numPr>
        <w:spacing w:after="0" w:line="240" w:lineRule="auto"/>
        <w:ind w:left="567" w:right="-284" w:hanging="567"/>
        <w:jc w:val="both"/>
        <w:rPr>
          <w:rFonts w:cstheme="minorHAnsi"/>
        </w:rPr>
      </w:pPr>
      <w:r w:rsidRPr="003B2FD2">
        <w:rPr>
          <w:rFonts w:cstheme="minorHAnsi"/>
          <w:b/>
        </w:rPr>
        <w:t xml:space="preserve">Pour les OSC </w:t>
      </w:r>
      <w:r w:rsidR="00B87D69" w:rsidRPr="003B2FD2">
        <w:rPr>
          <w:rFonts w:cstheme="minorHAnsi"/>
          <w:b/>
        </w:rPr>
        <w:t xml:space="preserve">françaises </w:t>
      </w:r>
      <w:r w:rsidRPr="003B2FD2">
        <w:rPr>
          <w:rFonts w:cstheme="minorHAnsi"/>
          <w:b/>
        </w:rPr>
        <w:t>ayant un budget supérieur à 3M€</w:t>
      </w:r>
      <w:r w:rsidRPr="003B2FD2">
        <w:rPr>
          <w:rFonts w:cstheme="minorHAnsi"/>
        </w:rPr>
        <w:t xml:space="preserve"> (</w:t>
      </w:r>
      <w:r w:rsidR="00D21FB2" w:rsidRPr="003B2FD2">
        <w:rPr>
          <w:rFonts w:cstheme="minorHAnsi"/>
        </w:rPr>
        <w:t xml:space="preserve">cf. </w:t>
      </w:r>
      <w:r w:rsidR="00832F2A" w:rsidRPr="003B2FD2">
        <w:rPr>
          <w:rFonts w:cstheme="minorHAnsi"/>
        </w:rPr>
        <w:t xml:space="preserve">dernier exercice </w:t>
      </w:r>
      <w:r w:rsidR="00232E3B" w:rsidRPr="003B2FD2">
        <w:rPr>
          <w:rFonts w:cstheme="minorHAnsi"/>
        </w:rPr>
        <w:t xml:space="preserve">validé </w:t>
      </w:r>
      <w:r w:rsidR="00832F2A" w:rsidRPr="003B2FD2">
        <w:rPr>
          <w:rFonts w:cstheme="minorHAnsi"/>
        </w:rPr>
        <w:t>2014</w:t>
      </w:r>
      <w:r w:rsidR="00232E3B" w:rsidRPr="003B2FD2">
        <w:rPr>
          <w:rFonts w:cstheme="minorHAnsi"/>
        </w:rPr>
        <w:t xml:space="preserve"> ou 2015</w:t>
      </w:r>
      <w:r w:rsidRPr="003B2FD2">
        <w:rPr>
          <w:rFonts w:cstheme="minorHAnsi"/>
        </w:rPr>
        <w:t>) : soumission de 2 intentions de projets maximum (</w:t>
      </w:r>
      <w:r w:rsidR="00071A34" w:rsidRPr="003B2FD2">
        <w:rPr>
          <w:rFonts w:cstheme="minorHAnsi"/>
        </w:rPr>
        <w:t xml:space="preserve">soit </w:t>
      </w:r>
      <w:r w:rsidRPr="003B2FD2">
        <w:rPr>
          <w:rFonts w:cstheme="minorHAnsi"/>
        </w:rPr>
        <w:t xml:space="preserve">2 récurrences, </w:t>
      </w:r>
      <w:r w:rsidR="00071A34" w:rsidRPr="003B2FD2">
        <w:rPr>
          <w:rFonts w:cstheme="minorHAnsi"/>
        </w:rPr>
        <w:t xml:space="preserve">soit </w:t>
      </w:r>
      <w:r w:rsidRPr="003B2FD2">
        <w:rPr>
          <w:rFonts w:cstheme="minorHAnsi"/>
        </w:rPr>
        <w:t>1 récurrence</w:t>
      </w:r>
      <w:r w:rsidR="00071A34" w:rsidRPr="003B2FD2">
        <w:rPr>
          <w:rFonts w:cstheme="minorHAnsi"/>
        </w:rPr>
        <w:t xml:space="preserve"> et </w:t>
      </w:r>
      <w:r w:rsidRPr="003B2FD2">
        <w:rPr>
          <w:rFonts w:cstheme="minorHAnsi"/>
        </w:rPr>
        <w:t>1 projet nouveau</w:t>
      </w:r>
      <w:r w:rsidR="00071A34" w:rsidRPr="003B2FD2">
        <w:rPr>
          <w:rFonts w:cstheme="minorHAnsi"/>
        </w:rPr>
        <w:t>,</w:t>
      </w:r>
      <w:r w:rsidRPr="003B2FD2">
        <w:rPr>
          <w:rFonts w:cstheme="minorHAnsi"/>
        </w:rPr>
        <w:t xml:space="preserve"> </w:t>
      </w:r>
      <w:r w:rsidR="00071A34" w:rsidRPr="003B2FD2">
        <w:rPr>
          <w:rFonts w:cstheme="minorHAnsi"/>
        </w:rPr>
        <w:t>soit</w:t>
      </w:r>
      <w:r w:rsidRPr="003B2FD2">
        <w:rPr>
          <w:rFonts w:cstheme="minorHAnsi"/>
        </w:rPr>
        <w:t xml:space="preserve"> 2 projets nouveaux)</w:t>
      </w:r>
      <w:r w:rsidR="00832F2A" w:rsidRPr="003B2FD2">
        <w:rPr>
          <w:rFonts w:cstheme="minorHAnsi"/>
        </w:rPr>
        <w:t>,</w:t>
      </w:r>
    </w:p>
    <w:p w:rsidR="00BD06FD" w:rsidRPr="003B2FD2" w:rsidRDefault="00BD06FD" w:rsidP="003B2FD2">
      <w:pPr>
        <w:spacing w:after="0" w:line="240" w:lineRule="auto"/>
        <w:ind w:right="-284"/>
        <w:jc w:val="both"/>
        <w:rPr>
          <w:rFonts w:cstheme="minorHAnsi"/>
          <w:sz w:val="8"/>
          <w:szCs w:val="8"/>
        </w:rPr>
      </w:pPr>
    </w:p>
    <w:p w:rsidR="00F14146" w:rsidRPr="003B2FD2" w:rsidRDefault="00F14146" w:rsidP="003B2FD2">
      <w:pPr>
        <w:pStyle w:val="Paragraphedeliste"/>
        <w:numPr>
          <w:ilvl w:val="0"/>
          <w:numId w:val="3"/>
        </w:numPr>
        <w:spacing w:after="0" w:line="240" w:lineRule="auto"/>
        <w:ind w:left="567" w:right="-284" w:hanging="567"/>
        <w:jc w:val="both"/>
        <w:rPr>
          <w:rFonts w:cstheme="minorHAnsi"/>
        </w:rPr>
      </w:pPr>
      <w:r w:rsidRPr="003B2FD2">
        <w:rPr>
          <w:rFonts w:cstheme="minorHAnsi"/>
          <w:b/>
        </w:rPr>
        <w:t xml:space="preserve">Pour les OSC </w:t>
      </w:r>
      <w:r w:rsidR="00B87D69" w:rsidRPr="003B2FD2">
        <w:rPr>
          <w:rFonts w:cstheme="minorHAnsi"/>
          <w:b/>
        </w:rPr>
        <w:t xml:space="preserve">françaises </w:t>
      </w:r>
      <w:r w:rsidRPr="003B2FD2">
        <w:rPr>
          <w:rFonts w:cstheme="minorHAnsi"/>
          <w:b/>
        </w:rPr>
        <w:t>ayant un budget inférieur à 3M€</w:t>
      </w:r>
      <w:r w:rsidRPr="003B2FD2">
        <w:rPr>
          <w:rFonts w:cstheme="minorHAnsi"/>
        </w:rPr>
        <w:t xml:space="preserve"> (</w:t>
      </w:r>
      <w:r w:rsidR="00D21FB2" w:rsidRPr="003B2FD2">
        <w:rPr>
          <w:rFonts w:cstheme="minorHAnsi"/>
        </w:rPr>
        <w:t xml:space="preserve">cf. </w:t>
      </w:r>
      <w:r w:rsidRPr="003B2FD2">
        <w:rPr>
          <w:rFonts w:cstheme="minorHAnsi"/>
        </w:rPr>
        <w:t>der</w:t>
      </w:r>
      <w:r w:rsidR="00832F2A" w:rsidRPr="003B2FD2">
        <w:rPr>
          <w:rFonts w:cstheme="minorHAnsi"/>
        </w:rPr>
        <w:t xml:space="preserve">nier exercice </w:t>
      </w:r>
      <w:r w:rsidR="00232E3B" w:rsidRPr="003B2FD2">
        <w:rPr>
          <w:rFonts w:cstheme="minorHAnsi"/>
        </w:rPr>
        <w:t>validé 2014 ou 2015</w:t>
      </w:r>
      <w:r w:rsidR="00D21FB2" w:rsidRPr="003B2FD2">
        <w:rPr>
          <w:rFonts w:cstheme="minorHAnsi"/>
        </w:rPr>
        <w:t>) : soumission d’une</w:t>
      </w:r>
      <w:r w:rsidRPr="003B2FD2">
        <w:rPr>
          <w:rFonts w:cstheme="minorHAnsi"/>
        </w:rPr>
        <w:t xml:space="preserve"> intention de projet maximum (</w:t>
      </w:r>
      <w:r w:rsidR="00071A34" w:rsidRPr="003B2FD2">
        <w:rPr>
          <w:rFonts w:cstheme="minorHAnsi"/>
        </w:rPr>
        <w:t xml:space="preserve">soit </w:t>
      </w:r>
      <w:r w:rsidRPr="003B2FD2">
        <w:rPr>
          <w:rFonts w:cstheme="minorHAnsi"/>
        </w:rPr>
        <w:t xml:space="preserve">1 récurrence ou </w:t>
      </w:r>
      <w:r w:rsidR="00071A34" w:rsidRPr="003B2FD2">
        <w:rPr>
          <w:rFonts w:cstheme="minorHAnsi"/>
        </w:rPr>
        <w:t xml:space="preserve">soit </w:t>
      </w:r>
      <w:r w:rsidRPr="003B2FD2">
        <w:rPr>
          <w:rFonts w:cstheme="minorHAnsi"/>
        </w:rPr>
        <w:t>1 projet nouveau)</w:t>
      </w:r>
      <w:r w:rsidR="00832F2A" w:rsidRPr="003B2FD2">
        <w:rPr>
          <w:rFonts w:cstheme="minorHAnsi"/>
        </w:rPr>
        <w:t>,</w:t>
      </w:r>
    </w:p>
    <w:p w:rsidR="00BD06FD" w:rsidRPr="003B2FD2" w:rsidRDefault="00BD06FD" w:rsidP="003B2FD2">
      <w:pPr>
        <w:spacing w:after="0" w:line="240" w:lineRule="auto"/>
        <w:ind w:right="-284"/>
        <w:jc w:val="both"/>
        <w:rPr>
          <w:rFonts w:cstheme="minorHAnsi"/>
          <w:sz w:val="8"/>
          <w:szCs w:val="8"/>
        </w:rPr>
      </w:pPr>
    </w:p>
    <w:p w:rsidR="00F14146" w:rsidRPr="003B2FD2" w:rsidRDefault="00F14146" w:rsidP="003B2FD2">
      <w:pPr>
        <w:pStyle w:val="Paragraphedeliste"/>
        <w:numPr>
          <w:ilvl w:val="0"/>
          <w:numId w:val="3"/>
        </w:numPr>
        <w:spacing w:after="0" w:line="240" w:lineRule="auto"/>
        <w:ind w:left="567" w:right="-284" w:hanging="567"/>
        <w:jc w:val="both"/>
        <w:rPr>
          <w:rFonts w:cstheme="minorHAnsi"/>
        </w:rPr>
      </w:pPr>
      <w:r w:rsidRPr="003B2FD2">
        <w:rPr>
          <w:rFonts w:cstheme="minorHAnsi"/>
          <w:b/>
        </w:rPr>
        <w:t xml:space="preserve">Pour les OSC </w:t>
      </w:r>
      <w:r w:rsidR="00B87D69" w:rsidRPr="003B2FD2">
        <w:rPr>
          <w:rFonts w:cstheme="minorHAnsi"/>
          <w:b/>
        </w:rPr>
        <w:t xml:space="preserve">françaises </w:t>
      </w:r>
      <w:r w:rsidRPr="003B2FD2">
        <w:rPr>
          <w:rFonts w:cstheme="minorHAnsi"/>
          <w:b/>
        </w:rPr>
        <w:t>primo-accédantes</w:t>
      </w:r>
      <w:r w:rsidRPr="003B2FD2">
        <w:rPr>
          <w:rFonts w:cstheme="minorHAnsi"/>
        </w:rPr>
        <w:t xml:space="preserve"> (qui présentent une demande de subvention pour la première fois </w:t>
      </w:r>
      <w:r w:rsidR="00232E3B" w:rsidRPr="003B2FD2">
        <w:rPr>
          <w:rFonts w:cstheme="minorHAnsi"/>
        </w:rPr>
        <w:t>dans le cadre du financement des Initiatives OSC de</w:t>
      </w:r>
      <w:r w:rsidR="00D21FB2" w:rsidRPr="003B2FD2">
        <w:rPr>
          <w:rFonts w:cstheme="minorHAnsi"/>
        </w:rPr>
        <w:t xml:space="preserve"> </w:t>
      </w:r>
      <w:r w:rsidR="00232E3B" w:rsidRPr="003B2FD2">
        <w:rPr>
          <w:rFonts w:cstheme="minorHAnsi"/>
        </w:rPr>
        <w:t>l’</w:t>
      </w:r>
      <w:r w:rsidR="006B4B6E">
        <w:rPr>
          <w:rFonts w:cstheme="minorHAnsi"/>
        </w:rPr>
        <w:t>AFD (</w:t>
      </w:r>
      <w:r w:rsidR="0035054A" w:rsidRPr="003B2FD2">
        <w:rPr>
          <w:rFonts w:cstheme="minorHAnsi"/>
        </w:rPr>
        <w:t>SPC/</w:t>
      </w:r>
      <w:r w:rsidR="00D21FB2" w:rsidRPr="003B2FD2">
        <w:rPr>
          <w:rFonts w:cstheme="minorHAnsi"/>
        </w:rPr>
        <w:t>DPO) : soumission d’une</w:t>
      </w:r>
      <w:r w:rsidRPr="003B2FD2">
        <w:rPr>
          <w:rFonts w:cstheme="minorHAnsi"/>
        </w:rPr>
        <w:t xml:space="preserve"> </w:t>
      </w:r>
      <w:r w:rsidR="006B4B6E">
        <w:rPr>
          <w:rFonts w:cstheme="minorHAnsi"/>
        </w:rPr>
        <w:t xml:space="preserve">seule </w:t>
      </w:r>
      <w:r w:rsidRPr="003B2FD2">
        <w:rPr>
          <w:rFonts w:cstheme="minorHAnsi"/>
        </w:rPr>
        <w:t xml:space="preserve">intention de projet </w:t>
      </w:r>
      <w:r w:rsidR="0097077B">
        <w:rPr>
          <w:rFonts w:cstheme="minorHAnsi"/>
        </w:rPr>
        <w:t xml:space="preserve">(requête auprès de l’AFD </w:t>
      </w:r>
      <w:r w:rsidRPr="003B2FD2">
        <w:rPr>
          <w:rFonts w:cstheme="minorHAnsi"/>
        </w:rPr>
        <w:t>plafonnée à 500 000 €</w:t>
      </w:r>
      <w:r w:rsidR="006B4B6E">
        <w:rPr>
          <w:rFonts w:cstheme="minorHAnsi"/>
        </w:rPr>
        <w:t xml:space="preserve"> </w:t>
      </w:r>
      <w:r w:rsidR="006B4B6E" w:rsidRPr="003B2FD2">
        <w:rPr>
          <w:rFonts w:cstheme="minorHAnsi"/>
        </w:rPr>
        <w:t>maximum</w:t>
      </w:r>
      <w:r w:rsidR="0097077B">
        <w:rPr>
          <w:rFonts w:cstheme="minorHAnsi"/>
        </w:rPr>
        <w:t>)</w:t>
      </w:r>
      <w:r w:rsidR="006B4B6E">
        <w:rPr>
          <w:rFonts w:cstheme="minorHAnsi"/>
        </w:rPr>
        <w:t>.</w:t>
      </w:r>
    </w:p>
    <w:p w:rsidR="00BD06FD" w:rsidRPr="003B2FD2" w:rsidRDefault="00BD06FD" w:rsidP="003B2FD2">
      <w:pPr>
        <w:spacing w:after="0" w:line="240" w:lineRule="auto"/>
        <w:ind w:right="-284"/>
        <w:jc w:val="both"/>
        <w:rPr>
          <w:rFonts w:cstheme="minorHAnsi"/>
          <w:sz w:val="8"/>
          <w:szCs w:val="8"/>
        </w:rPr>
      </w:pPr>
    </w:p>
    <w:p w:rsidR="00232E3B" w:rsidRDefault="00232E3B" w:rsidP="003B2FD2">
      <w:pPr>
        <w:pStyle w:val="Paragraphedeliste"/>
        <w:numPr>
          <w:ilvl w:val="0"/>
          <w:numId w:val="3"/>
        </w:numPr>
        <w:spacing w:after="0" w:line="240" w:lineRule="auto"/>
        <w:ind w:left="567" w:right="-284" w:hanging="567"/>
        <w:jc w:val="both"/>
        <w:rPr>
          <w:rFonts w:cstheme="minorHAnsi"/>
        </w:rPr>
      </w:pPr>
      <w:r w:rsidRPr="003B2FD2">
        <w:rPr>
          <w:rFonts w:cstheme="minorHAnsi"/>
          <w:b/>
        </w:rPr>
        <w:t xml:space="preserve">Pour les OSC </w:t>
      </w:r>
      <w:r w:rsidR="00B87D69" w:rsidRPr="003B2FD2">
        <w:rPr>
          <w:rFonts w:cstheme="minorHAnsi"/>
          <w:b/>
        </w:rPr>
        <w:t xml:space="preserve">françaises </w:t>
      </w:r>
      <w:r w:rsidRPr="003B2FD2">
        <w:rPr>
          <w:rFonts w:cstheme="minorHAnsi"/>
          <w:b/>
        </w:rPr>
        <w:t>qui soumettent, en tant que chef de file, un projet en consortium</w:t>
      </w:r>
      <w:r w:rsidRPr="003B2FD2">
        <w:rPr>
          <w:rFonts w:cstheme="minorHAnsi"/>
        </w:rPr>
        <w:t xml:space="preserve">, </w:t>
      </w:r>
      <w:r w:rsidR="009361F0" w:rsidRPr="003B2FD2">
        <w:rPr>
          <w:rFonts w:cstheme="minorHAnsi"/>
        </w:rPr>
        <w:t xml:space="preserve">y compris un PCPA, </w:t>
      </w:r>
      <w:r w:rsidRPr="003B2FD2">
        <w:rPr>
          <w:rFonts w:cstheme="minorHAnsi"/>
        </w:rPr>
        <w:t>ce projet ne sera pas comptabilisé dans les critères énoncés ci-dessus. L’OSC devra néanmoins démontrer sa capacité à porter plusieurs projets, le cas échéant</w:t>
      </w:r>
      <w:r w:rsidR="00071A34" w:rsidRPr="003B2FD2">
        <w:rPr>
          <w:rFonts w:cstheme="minorHAnsi"/>
        </w:rPr>
        <w:t>,</w:t>
      </w:r>
      <w:r w:rsidR="00BC285B" w:rsidRPr="003B2FD2">
        <w:rPr>
          <w:rFonts w:cstheme="minorHAnsi"/>
        </w:rPr>
        <w:t xml:space="preserve"> et la solidité du consortium.</w:t>
      </w:r>
    </w:p>
    <w:p w:rsidR="003B2FD2" w:rsidRPr="003B2FD2" w:rsidRDefault="003B2FD2" w:rsidP="003B2FD2">
      <w:pPr>
        <w:spacing w:after="0" w:line="240" w:lineRule="auto"/>
        <w:ind w:right="-284"/>
        <w:jc w:val="both"/>
        <w:rPr>
          <w:rFonts w:cstheme="minorHAnsi"/>
        </w:rPr>
      </w:pPr>
    </w:p>
    <w:p w:rsidR="00760278" w:rsidRPr="003B2FD2" w:rsidRDefault="00773B3E" w:rsidP="00A64991">
      <w:pPr>
        <w:shd w:val="clear" w:color="auto" w:fill="E5DED5" w:themeFill="accent3" w:themeFillTint="66"/>
        <w:suppressAutoHyphens/>
        <w:spacing w:after="0" w:line="288" w:lineRule="auto"/>
        <w:ind w:right="-284"/>
        <w:jc w:val="center"/>
        <w:rPr>
          <w:rFonts w:cstheme="minorHAnsi"/>
          <w:sz w:val="24"/>
          <w:szCs w:val="24"/>
        </w:rPr>
      </w:pPr>
      <w:r w:rsidRPr="003B2FD2">
        <w:rPr>
          <w:rFonts w:cstheme="minorHAnsi"/>
          <w:sz w:val="24"/>
          <w:szCs w:val="24"/>
        </w:rPr>
        <w:t>L</w:t>
      </w:r>
      <w:r w:rsidR="00736FC4" w:rsidRPr="003B2FD2">
        <w:rPr>
          <w:rFonts w:cstheme="minorHAnsi"/>
          <w:sz w:val="24"/>
          <w:szCs w:val="24"/>
        </w:rPr>
        <w:t xml:space="preserve">es OSC françaises souhaitant solliciter </w:t>
      </w:r>
      <w:r w:rsidR="00F14146" w:rsidRPr="003B2FD2">
        <w:rPr>
          <w:rFonts w:cstheme="minorHAnsi"/>
          <w:b/>
          <w:sz w:val="24"/>
          <w:szCs w:val="24"/>
        </w:rPr>
        <w:t>pour 2017</w:t>
      </w:r>
      <w:r w:rsidR="00EA698F" w:rsidRPr="003B2FD2">
        <w:rPr>
          <w:rFonts w:cstheme="minorHAnsi"/>
          <w:sz w:val="24"/>
          <w:szCs w:val="24"/>
        </w:rPr>
        <w:t xml:space="preserve"> </w:t>
      </w:r>
      <w:r w:rsidR="00736FC4" w:rsidRPr="003B2FD2">
        <w:rPr>
          <w:rFonts w:cstheme="minorHAnsi"/>
          <w:sz w:val="24"/>
          <w:szCs w:val="24"/>
        </w:rPr>
        <w:t xml:space="preserve">un cofinancement auprès de la </w:t>
      </w:r>
      <w:r w:rsidR="00736FC4" w:rsidRPr="003B2FD2">
        <w:rPr>
          <w:rFonts w:cstheme="minorHAnsi"/>
          <w:i/>
          <w:sz w:val="24"/>
          <w:szCs w:val="24"/>
        </w:rPr>
        <w:t>Division des Partenariats avec les ONG (Direction de</w:t>
      </w:r>
      <w:r w:rsidR="007F2D66" w:rsidRPr="003B2FD2">
        <w:rPr>
          <w:rFonts w:cstheme="minorHAnsi"/>
          <w:i/>
          <w:sz w:val="24"/>
          <w:szCs w:val="24"/>
        </w:rPr>
        <w:t xml:space="preserve"> la Stratégie, de</w:t>
      </w:r>
      <w:r w:rsidR="00736FC4" w:rsidRPr="003B2FD2">
        <w:rPr>
          <w:rFonts w:cstheme="minorHAnsi"/>
          <w:i/>
          <w:sz w:val="24"/>
          <w:szCs w:val="24"/>
        </w:rPr>
        <w:t xml:space="preserve">s </w:t>
      </w:r>
      <w:r w:rsidR="007F2D66" w:rsidRPr="003B2FD2">
        <w:rPr>
          <w:rFonts w:cstheme="minorHAnsi"/>
          <w:i/>
          <w:sz w:val="24"/>
          <w:szCs w:val="24"/>
        </w:rPr>
        <w:t>P</w:t>
      </w:r>
      <w:r w:rsidR="00736FC4" w:rsidRPr="003B2FD2">
        <w:rPr>
          <w:rFonts w:cstheme="minorHAnsi"/>
          <w:i/>
          <w:sz w:val="24"/>
          <w:szCs w:val="24"/>
        </w:rPr>
        <w:t>artenariats</w:t>
      </w:r>
      <w:r w:rsidR="007F2D66" w:rsidRPr="003B2FD2">
        <w:rPr>
          <w:rFonts w:cstheme="minorHAnsi"/>
          <w:i/>
          <w:sz w:val="24"/>
          <w:szCs w:val="24"/>
        </w:rPr>
        <w:t xml:space="preserve"> et de la Communication </w:t>
      </w:r>
      <w:r w:rsidR="0015191D" w:rsidRPr="003B2FD2">
        <w:rPr>
          <w:rFonts w:cstheme="minorHAnsi"/>
          <w:i/>
          <w:sz w:val="24"/>
          <w:szCs w:val="24"/>
        </w:rPr>
        <w:t xml:space="preserve">- </w:t>
      </w:r>
      <w:r w:rsidR="007F2D66" w:rsidRPr="003B2FD2">
        <w:rPr>
          <w:rFonts w:cstheme="minorHAnsi"/>
          <w:i/>
          <w:sz w:val="24"/>
          <w:szCs w:val="24"/>
        </w:rPr>
        <w:t>SPC/DPO)</w:t>
      </w:r>
      <w:r w:rsidR="007F2D66" w:rsidRPr="003B2FD2">
        <w:rPr>
          <w:rFonts w:cstheme="minorHAnsi"/>
          <w:sz w:val="24"/>
          <w:szCs w:val="24"/>
        </w:rPr>
        <w:t xml:space="preserve"> sont invité</w:t>
      </w:r>
      <w:r w:rsidR="000D4D77" w:rsidRPr="003B2FD2">
        <w:rPr>
          <w:rFonts w:cstheme="minorHAnsi"/>
          <w:sz w:val="24"/>
          <w:szCs w:val="24"/>
        </w:rPr>
        <w:t>e</w:t>
      </w:r>
      <w:r w:rsidR="007F2D66" w:rsidRPr="003B2FD2">
        <w:rPr>
          <w:rFonts w:cstheme="minorHAnsi"/>
          <w:sz w:val="24"/>
          <w:szCs w:val="24"/>
        </w:rPr>
        <w:t xml:space="preserve">s à </w:t>
      </w:r>
      <w:r w:rsidR="00320ABF" w:rsidRPr="003B2FD2">
        <w:rPr>
          <w:rFonts w:cstheme="minorHAnsi"/>
          <w:sz w:val="24"/>
          <w:szCs w:val="24"/>
        </w:rPr>
        <w:t>communiquer</w:t>
      </w:r>
      <w:r w:rsidR="007F2D66" w:rsidRPr="003B2FD2">
        <w:rPr>
          <w:rFonts w:cstheme="minorHAnsi"/>
          <w:sz w:val="24"/>
          <w:szCs w:val="24"/>
        </w:rPr>
        <w:t xml:space="preserve"> </w:t>
      </w:r>
      <w:r w:rsidR="007F2D66" w:rsidRPr="00A64991">
        <w:rPr>
          <w:rFonts w:cstheme="minorHAnsi"/>
          <w:b/>
          <w:sz w:val="24"/>
          <w:szCs w:val="24"/>
        </w:rPr>
        <w:t xml:space="preserve">par </w:t>
      </w:r>
      <w:r w:rsidR="006B4B6E">
        <w:rPr>
          <w:rFonts w:cstheme="minorHAnsi"/>
          <w:b/>
          <w:sz w:val="24"/>
          <w:szCs w:val="24"/>
        </w:rPr>
        <w:t>mail</w:t>
      </w:r>
      <w:r w:rsidR="007F2D66" w:rsidRPr="003B2FD2">
        <w:rPr>
          <w:rFonts w:cstheme="minorHAnsi"/>
          <w:sz w:val="24"/>
          <w:szCs w:val="24"/>
        </w:rPr>
        <w:t xml:space="preserve"> leur</w:t>
      </w:r>
      <w:r w:rsidRPr="003B2FD2">
        <w:rPr>
          <w:rFonts w:cstheme="minorHAnsi"/>
          <w:sz w:val="24"/>
          <w:szCs w:val="24"/>
        </w:rPr>
        <w:t>(</w:t>
      </w:r>
      <w:r w:rsidR="007F2D66" w:rsidRPr="003B2FD2">
        <w:rPr>
          <w:rFonts w:cstheme="minorHAnsi"/>
          <w:sz w:val="24"/>
          <w:szCs w:val="24"/>
        </w:rPr>
        <w:t>s</w:t>
      </w:r>
      <w:r w:rsidRPr="003B2FD2">
        <w:rPr>
          <w:rFonts w:cstheme="minorHAnsi"/>
          <w:sz w:val="24"/>
          <w:szCs w:val="24"/>
        </w:rPr>
        <w:t>)</w:t>
      </w:r>
      <w:r w:rsidR="007F2D66" w:rsidRPr="003B2FD2">
        <w:rPr>
          <w:rFonts w:cstheme="minorHAnsi"/>
          <w:sz w:val="24"/>
          <w:szCs w:val="24"/>
        </w:rPr>
        <w:t xml:space="preserve"> </w:t>
      </w:r>
      <w:r w:rsidR="0015191D" w:rsidRPr="003B2FD2">
        <w:rPr>
          <w:rFonts w:cstheme="minorHAnsi"/>
          <w:sz w:val="24"/>
          <w:szCs w:val="24"/>
        </w:rPr>
        <w:t>intention</w:t>
      </w:r>
      <w:r w:rsidRPr="003B2FD2">
        <w:rPr>
          <w:rFonts w:cstheme="minorHAnsi"/>
          <w:sz w:val="24"/>
          <w:szCs w:val="24"/>
        </w:rPr>
        <w:t>(</w:t>
      </w:r>
      <w:r w:rsidR="0015191D" w:rsidRPr="003B2FD2">
        <w:rPr>
          <w:rFonts w:cstheme="minorHAnsi"/>
          <w:sz w:val="24"/>
          <w:szCs w:val="24"/>
        </w:rPr>
        <w:t>s</w:t>
      </w:r>
      <w:r w:rsidRPr="003B2FD2">
        <w:rPr>
          <w:rFonts w:cstheme="minorHAnsi"/>
          <w:sz w:val="24"/>
          <w:szCs w:val="24"/>
        </w:rPr>
        <w:t>)</w:t>
      </w:r>
      <w:r w:rsidR="0015191D" w:rsidRPr="003B2FD2">
        <w:rPr>
          <w:rFonts w:cstheme="minorHAnsi"/>
          <w:sz w:val="24"/>
          <w:szCs w:val="24"/>
        </w:rPr>
        <w:t xml:space="preserve"> </w:t>
      </w:r>
      <w:r w:rsidRPr="003B2FD2">
        <w:rPr>
          <w:rFonts w:cstheme="minorHAnsi"/>
          <w:sz w:val="24"/>
          <w:szCs w:val="24"/>
        </w:rPr>
        <w:t>de dépôt de projet</w:t>
      </w:r>
      <w:r w:rsidR="00616A4E" w:rsidRPr="003B2FD2">
        <w:rPr>
          <w:rFonts w:cstheme="minorHAnsi"/>
          <w:sz w:val="24"/>
          <w:szCs w:val="24"/>
        </w:rPr>
        <w:t xml:space="preserve"> pour</w:t>
      </w:r>
      <w:r w:rsidRPr="003B2FD2">
        <w:rPr>
          <w:rFonts w:cstheme="minorHAnsi"/>
          <w:sz w:val="24"/>
          <w:szCs w:val="24"/>
        </w:rPr>
        <w:t xml:space="preserve"> instruction par SPC/DPO en 2017</w:t>
      </w:r>
      <w:r w:rsidR="00616A4E" w:rsidRPr="003B2FD2">
        <w:rPr>
          <w:rFonts w:cstheme="minorHAnsi"/>
          <w:sz w:val="24"/>
          <w:szCs w:val="24"/>
        </w:rPr>
        <w:t> </w:t>
      </w:r>
    </w:p>
    <w:p w:rsidR="00CA37BA" w:rsidRPr="00A64991" w:rsidRDefault="00CA37BA" w:rsidP="003B2FD2">
      <w:pPr>
        <w:shd w:val="clear" w:color="auto" w:fill="E5DED5" w:themeFill="accent3" w:themeFillTint="66"/>
        <w:suppressAutoHyphens/>
        <w:spacing w:after="0" w:line="240" w:lineRule="auto"/>
        <w:ind w:right="-284"/>
        <w:jc w:val="center"/>
        <w:rPr>
          <w:rFonts w:cstheme="minorHAnsi"/>
          <w:b/>
          <w:color w:val="C00000"/>
          <w:sz w:val="12"/>
          <w:szCs w:val="12"/>
        </w:rPr>
      </w:pPr>
    </w:p>
    <w:p w:rsidR="00097CED" w:rsidRPr="00A64991" w:rsidRDefault="007F2D66" w:rsidP="003B2FD2">
      <w:pPr>
        <w:shd w:val="clear" w:color="auto" w:fill="E5DED5" w:themeFill="accent3" w:themeFillTint="66"/>
        <w:suppressAutoHyphens/>
        <w:spacing w:after="0" w:line="240" w:lineRule="auto"/>
        <w:ind w:right="-284"/>
        <w:jc w:val="center"/>
        <w:rPr>
          <w:rFonts w:cstheme="minorHAnsi"/>
          <w:b/>
          <w:color w:val="C00000"/>
          <w:sz w:val="32"/>
          <w:szCs w:val="32"/>
        </w:rPr>
      </w:pPr>
      <w:r w:rsidRPr="00A64991">
        <w:rPr>
          <w:rFonts w:cstheme="minorHAnsi"/>
          <w:b/>
          <w:color w:val="C00000"/>
          <w:sz w:val="32"/>
          <w:szCs w:val="32"/>
        </w:rPr>
        <w:t xml:space="preserve">entre le </w:t>
      </w:r>
      <w:r w:rsidR="005F6FEF">
        <w:rPr>
          <w:rFonts w:cstheme="minorHAnsi"/>
          <w:b/>
          <w:color w:val="C00000"/>
          <w:sz w:val="32"/>
          <w:szCs w:val="32"/>
        </w:rPr>
        <w:t xml:space="preserve">2 </w:t>
      </w:r>
      <w:r w:rsidRPr="00A64991">
        <w:rPr>
          <w:rFonts w:cstheme="minorHAnsi"/>
          <w:b/>
          <w:color w:val="C00000"/>
          <w:sz w:val="32"/>
          <w:szCs w:val="32"/>
        </w:rPr>
        <w:t>mai</w:t>
      </w:r>
      <w:r w:rsidR="00A70853" w:rsidRPr="00A64991">
        <w:rPr>
          <w:rFonts w:cstheme="minorHAnsi"/>
          <w:b/>
          <w:color w:val="C00000"/>
          <w:sz w:val="32"/>
          <w:szCs w:val="32"/>
        </w:rPr>
        <w:t xml:space="preserve"> </w:t>
      </w:r>
      <w:r w:rsidRPr="00A64991">
        <w:rPr>
          <w:rFonts w:cstheme="minorHAnsi"/>
          <w:b/>
          <w:color w:val="C00000"/>
          <w:sz w:val="32"/>
          <w:szCs w:val="32"/>
        </w:rPr>
        <w:t xml:space="preserve">et le </w:t>
      </w:r>
      <w:r w:rsidR="005F6FEF">
        <w:rPr>
          <w:rFonts w:cstheme="minorHAnsi"/>
          <w:b/>
          <w:color w:val="C00000"/>
          <w:sz w:val="32"/>
          <w:szCs w:val="32"/>
        </w:rPr>
        <w:t>1er</w:t>
      </w:r>
      <w:r w:rsidR="00983245" w:rsidRPr="00A64991">
        <w:rPr>
          <w:rFonts w:cstheme="minorHAnsi"/>
          <w:b/>
          <w:color w:val="C00000"/>
          <w:sz w:val="32"/>
          <w:szCs w:val="32"/>
        </w:rPr>
        <w:t xml:space="preserve"> </w:t>
      </w:r>
      <w:r w:rsidRPr="00A64991">
        <w:rPr>
          <w:rFonts w:cstheme="minorHAnsi"/>
          <w:b/>
          <w:color w:val="C00000"/>
          <w:sz w:val="32"/>
          <w:szCs w:val="32"/>
        </w:rPr>
        <w:t xml:space="preserve">juillet </w:t>
      </w:r>
      <w:r w:rsidR="00773B3E" w:rsidRPr="00A64991">
        <w:rPr>
          <w:rFonts w:cstheme="minorHAnsi"/>
          <w:b/>
          <w:color w:val="C00000"/>
          <w:sz w:val="32"/>
          <w:szCs w:val="32"/>
        </w:rPr>
        <w:t>2016</w:t>
      </w:r>
      <w:r w:rsidR="00983245" w:rsidRPr="00A64991">
        <w:rPr>
          <w:rFonts w:cstheme="minorHAnsi"/>
          <w:b/>
          <w:color w:val="C00000"/>
          <w:sz w:val="32"/>
          <w:szCs w:val="32"/>
        </w:rPr>
        <w:t xml:space="preserve">  -</w:t>
      </w:r>
      <w:r w:rsidR="00A70853" w:rsidRPr="00A64991">
        <w:rPr>
          <w:rFonts w:cstheme="minorHAnsi"/>
          <w:b/>
          <w:color w:val="C00000"/>
          <w:sz w:val="32"/>
          <w:szCs w:val="32"/>
        </w:rPr>
        <w:t xml:space="preserve"> </w:t>
      </w:r>
      <w:r w:rsidRPr="00A64991">
        <w:rPr>
          <w:rFonts w:cstheme="minorHAnsi"/>
          <w:b/>
          <w:color w:val="C00000"/>
          <w:sz w:val="32"/>
          <w:szCs w:val="32"/>
        </w:rPr>
        <w:t>18</w:t>
      </w:r>
      <w:r w:rsidR="00983245" w:rsidRPr="00A64991">
        <w:rPr>
          <w:rFonts w:cstheme="minorHAnsi"/>
          <w:b/>
          <w:color w:val="C00000"/>
          <w:sz w:val="32"/>
          <w:szCs w:val="32"/>
        </w:rPr>
        <w:t xml:space="preserve"> h 00</w:t>
      </w:r>
    </w:p>
    <w:p w:rsidR="00A64991" w:rsidRPr="00A64991" w:rsidRDefault="00A64991" w:rsidP="003B2FD2">
      <w:pPr>
        <w:shd w:val="clear" w:color="auto" w:fill="E5DED5" w:themeFill="accent3" w:themeFillTint="66"/>
        <w:suppressAutoHyphens/>
        <w:spacing w:after="0" w:line="240" w:lineRule="auto"/>
        <w:ind w:right="-284"/>
        <w:jc w:val="center"/>
        <w:rPr>
          <w:rFonts w:cstheme="minorHAnsi"/>
          <w:color w:val="C00000"/>
          <w:sz w:val="12"/>
          <w:szCs w:val="12"/>
        </w:rPr>
      </w:pPr>
    </w:p>
    <w:p w:rsidR="00736FC4" w:rsidRDefault="007F2D66" w:rsidP="003B2FD2">
      <w:pPr>
        <w:shd w:val="clear" w:color="auto" w:fill="E5DED5" w:themeFill="accent3" w:themeFillTint="66"/>
        <w:suppressAutoHyphens/>
        <w:spacing w:after="0" w:line="240" w:lineRule="auto"/>
        <w:ind w:right="-284"/>
        <w:jc w:val="center"/>
        <w:rPr>
          <w:rFonts w:cstheme="minorHAnsi"/>
          <w:sz w:val="24"/>
          <w:szCs w:val="24"/>
        </w:rPr>
      </w:pPr>
      <w:r w:rsidRPr="003B2FD2">
        <w:rPr>
          <w:rFonts w:cstheme="minorHAnsi"/>
          <w:sz w:val="24"/>
          <w:szCs w:val="24"/>
        </w:rPr>
        <w:t>à l’adresse mail suivante </w:t>
      </w:r>
    </w:p>
    <w:p w:rsidR="00A64991" w:rsidRPr="003B2FD2" w:rsidRDefault="00A64991" w:rsidP="003B2FD2">
      <w:pPr>
        <w:shd w:val="clear" w:color="auto" w:fill="E5DED5" w:themeFill="accent3" w:themeFillTint="66"/>
        <w:suppressAutoHyphens/>
        <w:spacing w:after="0" w:line="240" w:lineRule="auto"/>
        <w:ind w:right="-284"/>
        <w:jc w:val="center"/>
        <w:rPr>
          <w:rFonts w:cstheme="minorHAnsi"/>
          <w:color w:val="FF0000"/>
          <w:sz w:val="24"/>
          <w:szCs w:val="24"/>
        </w:rPr>
      </w:pPr>
    </w:p>
    <w:p w:rsidR="00A64991" w:rsidRDefault="003B4548" w:rsidP="003B2FD2">
      <w:pPr>
        <w:shd w:val="clear" w:color="auto" w:fill="E5DED5" w:themeFill="accent3" w:themeFillTint="66"/>
        <w:suppressAutoHyphens/>
        <w:spacing w:after="0" w:line="240" w:lineRule="auto"/>
        <w:ind w:right="-284"/>
        <w:jc w:val="center"/>
        <w:rPr>
          <w:rStyle w:val="Lienhypertexte"/>
          <w:rFonts w:cstheme="minorHAnsi"/>
          <w:b/>
          <w:bCs/>
          <w:sz w:val="8"/>
          <w:szCs w:val="8"/>
          <w:u w:val="none"/>
        </w:rPr>
      </w:pPr>
      <w:hyperlink r:id="rId10" w:history="1">
        <w:r w:rsidR="00BC285B" w:rsidRPr="00A64991">
          <w:rPr>
            <w:rStyle w:val="Lienhypertexte"/>
            <w:rFonts w:cstheme="minorHAnsi"/>
            <w:b/>
            <w:bCs/>
            <w:sz w:val="32"/>
            <w:szCs w:val="32"/>
            <w:u w:val="none"/>
          </w:rPr>
          <w:t>ONGprog2017@afd.fr</w:t>
        </w:r>
      </w:hyperlink>
    </w:p>
    <w:p w:rsidR="001A6D28" w:rsidRPr="00A64991" w:rsidRDefault="001A6D28" w:rsidP="003B2FD2">
      <w:pPr>
        <w:shd w:val="clear" w:color="auto" w:fill="E5DED5" w:themeFill="accent3" w:themeFillTint="66"/>
        <w:suppressAutoHyphens/>
        <w:spacing w:after="0" w:line="240" w:lineRule="auto"/>
        <w:ind w:right="-284"/>
        <w:jc w:val="center"/>
        <w:rPr>
          <w:rStyle w:val="Lienhypertexte"/>
          <w:rFonts w:cstheme="minorHAnsi"/>
          <w:b/>
          <w:bCs/>
          <w:sz w:val="12"/>
          <w:szCs w:val="12"/>
          <w:u w:val="none"/>
        </w:rPr>
      </w:pPr>
    </w:p>
    <w:p w:rsidR="003B2FD2" w:rsidRDefault="003B2FD2" w:rsidP="001A6D28">
      <w:pPr>
        <w:spacing w:after="0" w:line="240" w:lineRule="auto"/>
        <w:rPr>
          <w:rStyle w:val="Lienhypertexte"/>
          <w:rFonts w:cstheme="minorHAnsi"/>
          <w:b/>
          <w:bCs/>
          <w:sz w:val="24"/>
          <w:szCs w:val="24"/>
          <w:u w:val="none"/>
        </w:rPr>
      </w:pPr>
    </w:p>
    <w:p w:rsidR="005D644B" w:rsidRPr="003B2FD2" w:rsidRDefault="005D644B" w:rsidP="003B2FD2">
      <w:pPr>
        <w:shd w:val="clear" w:color="auto" w:fill="E5DED5" w:themeFill="accent3" w:themeFillTint="66"/>
        <w:suppressAutoHyphens/>
        <w:spacing w:after="0" w:line="240" w:lineRule="auto"/>
        <w:ind w:right="-284"/>
        <w:jc w:val="center"/>
        <w:rPr>
          <w:rStyle w:val="Lienhypertexte"/>
          <w:rFonts w:cstheme="minorHAnsi"/>
          <w:b/>
          <w:bCs/>
          <w:sz w:val="24"/>
          <w:szCs w:val="24"/>
          <w:u w:val="none"/>
        </w:rPr>
      </w:pPr>
    </w:p>
    <w:p w:rsidR="00097CED" w:rsidRPr="00E97BA5" w:rsidRDefault="00A64991" w:rsidP="003B2FD2">
      <w:pPr>
        <w:shd w:val="clear" w:color="auto" w:fill="E5DED5" w:themeFill="accent3" w:themeFillTint="66"/>
        <w:spacing w:line="240" w:lineRule="auto"/>
        <w:ind w:right="-284"/>
        <w:jc w:val="center"/>
        <w:rPr>
          <w:b/>
          <w:sz w:val="28"/>
          <w:szCs w:val="28"/>
        </w:rPr>
      </w:pPr>
      <w:r w:rsidRPr="00E97BA5">
        <w:rPr>
          <w:b/>
          <w:sz w:val="28"/>
          <w:szCs w:val="28"/>
        </w:rPr>
        <w:t>CRITERES ET PROCEDURE</w:t>
      </w:r>
    </w:p>
    <w:p w:rsidR="00A64991" w:rsidRPr="00A64991" w:rsidRDefault="00A64991" w:rsidP="00A64991">
      <w:pPr>
        <w:shd w:val="clear" w:color="auto" w:fill="E5DED5" w:themeFill="accent3" w:themeFillTint="66"/>
        <w:spacing w:after="0" w:line="240" w:lineRule="auto"/>
        <w:ind w:right="-284"/>
        <w:jc w:val="center"/>
        <w:rPr>
          <w:rFonts w:cstheme="minorHAnsi"/>
          <w:b/>
          <w:color w:val="000000" w:themeColor="text1"/>
          <w:sz w:val="12"/>
          <w:szCs w:val="12"/>
        </w:rPr>
      </w:pPr>
    </w:p>
    <w:p w:rsidR="003F1DE8" w:rsidRPr="00A70B7F" w:rsidRDefault="003F1DE8" w:rsidP="00E97BA5">
      <w:pPr>
        <w:spacing w:after="0"/>
        <w:ind w:right="-284"/>
        <w:jc w:val="center"/>
        <w:rPr>
          <w:rStyle w:val="Lienhypertexte"/>
          <w:rFonts w:cstheme="minorHAnsi"/>
          <w:b/>
          <w:bCs/>
          <w:color w:val="auto"/>
          <w:sz w:val="28"/>
          <w:szCs w:val="28"/>
          <w:u w:val="none"/>
        </w:rPr>
      </w:pPr>
    </w:p>
    <w:p w:rsidR="00D21FB2" w:rsidRPr="00A64991" w:rsidRDefault="00D21FB2" w:rsidP="00A64991">
      <w:pPr>
        <w:pStyle w:val="Paragraphedeliste"/>
        <w:numPr>
          <w:ilvl w:val="0"/>
          <w:numId w:val="7"/>
        </w:numPr>
        <w:spacing w:after="120"/>
        <w:ind w:left="357" w:right="-284" w:hanging="357"/>
        <w:jc w:val="both"/>
        <w:rPr>
          <w:rFonts w:cstheme="minorHAnsi"/>
        </w:rPr>
      </w:pPr>
      <w:r w:rsidRPr="00A64991">
        <w:rPr>
          <w:rFonts w:cstheme="minorHAnsi"/>
          <w:b/>
        </w:rPr>
        <w:t xml:space="preserve">Les associations et les projets devront impérativement répondre aux critères de présélection joints à cet appel (Annexe 3). Les OSC devront s’y référer avant de répondre au présent appel.  </w:t>
      </w:r>
      <w:r w:rsidRPr="00A64991">
        <w:rPr>
          <w:rFonts w:cstheme="minorHAnsi"/>
        </w:rPr>
        <w:t>Il est également recommandé de se référer au guide méthodologique pour plus de détails :</w:t>
      </w:r>
    </w:p>
    <w:p w:rsidR="00D21FB2" w:rsidRPr="00A64991" w:rsidRDefault="003B4548" w:rsidP="00E97BA5">
      <w:pPr>
        <w:ind w:left="426" w:right="-284"/>
        <w:jc w:val="both"/>
        <w:rPr>
          <w:rFonts w:cstheme="minorHAnsi"/>
        </w:rPr>
      </w:pPr>
      <w:hyperlink r:id="rId11" w:history="1">
        <w:r w:rsidR="00CA37BA" w:rsidRPr="00A64991">
          <w:rPr>
            <w:rStyle w:val="Lienhypertexte"/>
            <w:rFonts w:cstheme="minorHAnsi"/>
          </w:rPr>
          <w:t>www.afd.fr/home/AFD/nospartenaires/ONG/vous-etes-une-ong/le-dispositif-dappui-aux-initiatives-ong</w:t>
        </w:r>
      </w:hyperlink>
    </w:p>
    <w:p w:rsidR="00634ECE" w:rsidRPr="00A64991" w:rsidRDefault="00634ECE" w:rsidP="00A64991">
      <w:pPr>
        <w:pStyle w:val="Paragraphedeliste"/>
        <w:numPr>
          <w:ilvl w:val="0"/>
          <w:numId w:val="7"/>
        </w:numPr>
        <w:spacing w:before="120"/>
        <w:ind w:left="357" w:right="-284" w:hanging="357"/>
        <w:jc w:val="both"/>
        <w:rPr>
          <w:rFonts w:cstheme="minorHAnsi"/>
        </w:rPr>
      </w:pPr>
      <w:r w:rsidRPr="00A64991">
        <w:rPr>
          <w:rFonts w:cstheme="minorHAnsi"/>
          <w:b/>
        </w:rPr>
        <w:t xml:space="preserve">Il est important de souligner que l’AFD/SPC/DPO accordera une importance </w:t>
      </w:r>
      <w:r w:rsidR="005E4A13" w:rsidRPr="00A64991">
        <w:rPr>
          <w:rFonts w:cstheme="minorHAnsi"/>
          <w:b/>
        </w:rPr>
        <w:t>prépondérante</w:t>
      </w:r>
      <w:r w:rsidRPr="00A64991">
        <w:rPr>
          <w:rFonts w:cstheme="minorHAnsi"/>
          <w:b/>
        </w:rPr>
        <w:t xml:space="preserve"> à la</w:t>
      </w:r>
      <w:r w:rsidR="00D21FB2" w:rsidRPr="00A64991">
        <w:rPr>
          <w:rFonts w:cstheme="minorHAnsi"/>
          <w:b/>
        </w:rPr>
        <w:t xml:space="preserve"> contribution du projet </w:t>
      </w:r>
      <w:r w:rsidR="005E4A13" w:rsidRPr="00A64991">
        <w:rPr>
          <w:rFonts w:cstheme="minorHAnsi"/>
          <w:b/>
        </w:rPr>
        <w:t xml:space="preserve">au renforcement des partenaires locaux et de la </w:t>
      </w:r>
      <w:r w:rsidR="00D21FB2" w:rsidRPr="00A64991">
        <w:rPr>
          <w:rFonts w:cstheme="minorHAnsi"/>
          <w:b/>
        </w:rPr>
        <w:t xml:space="preserve">société civile locale, </w:t>
      </w:r>
      <w:r w:rsidR="00D21FB2" w:rsidRPr="00A64991">
        <w:rPr>
          <w:rFonts w:cstheme="minorHAnsi"/>
        </w:rPr>
        <w:t xml:space="preserve">conformément aux orientations stratégiques définies </w:t>
      </w:r>
      <w:r w:rsidR="00BC285B" w:rsidRPr="00A64991">
        <w:rPr>
          <w:rFonts w:cstheme="minorHAnsi"/>
        </w:rPr>
        <w:t xml:space="preserve">dans son </w:t>
      </w:r>
      <w:hyperlink r:id="rId12" w:history="1">
        <w:r w:rsidR="00BC285B" w:rsidRPr="00A64991">
          <w:rPr>
            <w:rFonts w:cstheme="minorHAnsi"/>
          </w:rPr>
          <w:t>c</w:t>
        </w:r>
        <w:r w:rsidR="00D21FB2" w:rsidRPr="00A64991">
          <w:rPr>
            <w:rFonts w:cstheme="minorHAnsi"/>
          </w:rPr>
          <w:t xml:space="preserve">adre d’intervention transversal </w:t>
        </w:r>
        <w:r w:rsidR="00BC285B" w:rsidRPr="00A64991">
          <w:rPr>
            <w:rFonts w:cstheme="minorHAnsi"/>
          </w:rPr>
          <w:t>« L</w:t>
        </w:r>
        <w:r w:rsidR="0035054A" w:rsidRPr="00A64991">
          <w:rPr>
            <w:rFonts w:cstheme="minorHAnsi"/>
          </w:rPr>
          <w:t>’AFD et les Organisations de la Société Civile</w:t>
        </w:r>
        <w:r w:rsidR="00BC285B" w:rsidRPr="00A64991">
          <w:rPr>
            <w:rFonts w:cstheme="minorHAnsi"/>
          </w:rPr>
          <w:t xml:space="preserve"> » </w:t>
        </w:r>
        <w:r w:rsidR="00071A34" w:rsidRPr="00A64991">
          <w:rPr>
            <w:rFonts w:cstheme="minorHAnsi"/>
          </w:rPr>
          <w:t>(</w:t>
        </w:r>
        <w:r w:rsidR="00BC285B" w:rsidRPr="00A64991">
          <w:rPr>
            <w:rFonts w:cstheme="minorHAnsi"/>
          </w:rPr>
          <w:t>CIT/OSC</w:t>
        </w:r>
        <w:r w:rsidR="00071A34" w:rsidRPr="00A64991">
          <w:rPr>
            <w:rFonts w:cstheme="minorHAnsi"/>
          </w:rPr>
          <w:t>)</w:t>
        </w:r>
        <w:r w:rsidR="00D21FB2" w:rsidRPr="00A64991">
          <w:rPr>
            <w:rFonts w:cstheme="minorHAnsi"/>
          </w:rPr>
          <w:t>.</w:t>
        </w:r>
      </w:hyperlink>
    </w:p>
    <w:p w:rsidR="005E4A13" w:rsidRPr="00A64991" w:rsidRDefault="005E4A13" w:rsidP="00E97BA5">
      <w:pPr>
        <w:pStyle w:val="Paragraphedeliste"/>
        <w:ind w:left="0" w:right="-284"/>
        <w:jc w:val="both"/>
        <w:rPr>
          <w:rFonts w:cstheme="minorHAnsi"/>
          <w:color w:val="00B0F0"/>
        </w:rPr>
      </w:pPr>
    </w:p>
    <w:p w:rsidR="00634ECE" w:rsidRPr="00A64991" w:rsidRDefault="00BC285B" w:rsidP="00F36EE6">
      <w:pPr>
        <w:pStyle w:val="Paragraphedeliste"/>
        <w:numPr>
          <w:ilvl w:val="0"/>
          <w:numId w:val="7"/>
        </w:numPr>
        <w:ind w:right="-284"/>
        <w:jc w:val="both"/>
        <w:rPr>
          <w:rFonts w:cstheme="minorHAnsi"/>
        </w:rPr>
      </w:pPr>
      <w:r w:rsidRPr="00A64991">
        <w:rPr>
          <w:rFonts w:cstheme="minorHAnsi"/>
          <w:b/>
        </w:rPr>
        <w:t>L</w:t>
      </w:r>
      <w:r w:rsidR="00634ECE" w:rsidRPr="00A64991">
        <w:rPr>
          <w:rFonts w:cstheme="minorHAnsi"/>
          <w:b/>
        </w:rPr>
        <w:t>’AFD se réserve le droit, outre les critères de présélection définis en annexe</w:t>
      </w:r>
      <w:r w:rsidR="00634ECE" w:rsidRPr="00A64991">
        <w:rPr>
          <w:rFonts w:cstheme="minorHAnsi"/>
        </w:rPr>
        <w:t> </w:t>
      </w:r>
      <w:r w:rsidR="00634ECE" w:rsidRPr="00A64991">
        <w:rPr>
          <w:rFonts w:cstheme="minorHAnsi"/>
          <w:b/>
        </w:rPr>
        <w:t>:</w:t>
      </w:r>
    </w:p>
    <w:p w:rsidR="00634ECE" w:rsidRDefault="00634ECE" w:rsidP="00EC68C0">
      <w:pPr>
        <w:pStyle w:val="Paragraphedeliste"/>
        <w:numPr>
          <w:ilvl w:val="0"/>
          <w:numId w:val="6"/>
        </w:numPr>
        <w:tabs>
          <w:tab w:val="left" w:pos="993"/>
        </w:tabs>
        <w:spacing w:after="0" w:line="240" w:lineRule="auto"/>
        <w:ind w:left="850" w:right="-284" w:hanging="425"/>
        <w:jc w:val="both"/>
        <w:rPr>
          <w:rFonts w:cstheme="minorHAnsi"/>
          <w:color w:val="000000" w:themeColor="text1"/>
        </w:rPr>
      </w:pPr>
      <w:r w:rsidRPr="00A64991">
        <w:rPr>
          <w:rFonts w:cstheme="minorHAnsi"/>
          <w:color w:val="000000" w:themeColor="text1"/>
        </w:rPr>
        <w:t>d’examiner les intentions de projets d’une OSC au regard de la qualité de la réalisation des projets déjà soutenus par l’AFD/</w:t>
      </w:r>
      <w:r w:rsidR="006B4B6E">
        <w:rPr>
          <w:rFonts w:cstheme="minorHAnsi"/>
          <w:color w:val="000000" w:themeColor="text1"/>
        </w:rPr>
        <w:t>SPC/</w:t>
      </w:r>
      <w:r w:rsidRPr="00A64991">
        <w:rPr>
          <w:rFonts w:cstheme="minorHAnsi"/>
          <w:color w:val="000000" w:themeColor="text1"/>
        </w:rPr>
        <w:t xml:space="preserve">DPO, </w:t>
      </w:r>
    </w:p>
    <w:p w:rsidR="00A64991" w:rsidRPr="00EC68C0" w:rsidRDefault="00A64991" w:rsidP="00EC68C0">
      <w:pPr>
        <w:tabs>
          <w:tab w:val="left" w:pos="993"/>
        </w:tabs>
        <w:spacing w:after="0" w:line="240" w:lineRule="auto"/>
        <w:ind w:left="425" w:right="-284"/>
        <w:jc w:val="both"/>
        <w:rPr>
          <w:rFonts w:cstheme="minorHAnsi"/>
          <w:color w:val="000000" w:themeColor="text1"/>
          <w:sz w:val="8"/>
          <w:szCs w:val="8"/>
        </w:rPr>
      </w:pPr>
    </w:p>
    <w:p w:rsidR="00634ECE" w:rsidRDefault="00634ECE" w:rsidP="00EC68C0">
      <w:pPr>
        <w:pStyle w:val="Paragraphedeliste"/>
        <w:numPr>
          <w:ilvl w:val="0"/>
          <w:numId w:val="6"/>
        </w:numPr>
        <w:tabs>
          <w:tab w:val="left" w:pos="993"/>
        </w:tabs>
        <w:spacing w:after="0" w:line="240" w:lineRule="auto"/>
        <w:ind w:left="850" w:right="-284" w:hanging="425"/>
        <w:jc w:val="both"/>
        <w:rPr>
          <w:rFonts w:cstheme="minorHAnsi"/>
          <w:color w:val="000000" w:themeColor="text1"/>
        </w:rPr>
      </w:pPr>
      <w:r w:rsidRPr="00A64991">
        <w:rPr>
          <w:rFonts w:cstheme="minorHAnsi"/>
          <w:color w:val="000000" w:themeColor="text1"/>
        </w:rPr>
        <w:t>de revoir</w:t>
      </w:r>
      <w:r w:rsidR="00595418" w:rsidRPr="00A64991">
        <w:rPr>
          <w:rFonts w:cstheme="minorHAnsi"/>
          <w:color w:val="000000" w:themeColor="text1"/>
        </w:rPr>
        <w:t xml:space="preserve"> à la baisse</w:t>
      </w:r>
      <w:r w:rsidRPr="00A64991">
        <w:rPr>
          <w:rFonts w:cstheme="minorHAnsi"/>
          <w:color w:val="000000" w:themeColor="text1"/>
        </w:rPr>
        <w:t xml:space="preserve"> le montant des </w:t>
      </w:r>
      <w:r w:rsidR="004D1019" w:rsidRPr="00A64991">
        <w:rPr>
          <w:rFonts w:cstheme="minorHAnsi"/>
          <w:color w:val="000000" w:themeColor="text1"/>
        </w:rPr>
        <w:t>subventions sollicitées</w:t>
      </w:r>
      <w:r w:rsidR="00D21FB2" w:rsidRPr="00A64991">
        <w:rPr>
          <w:rFonts w:cstheme="minorHAnsi"/>
          <w:color w:val="000000" w:themeColor="text1"/>
        </w:rPr>
        <w:t>,</w:t>
      </w:r>
      <w:r w:rsidRPr="00A64991">
        <w:rPr>
          <w:rFonts w:cstheme="minorHAnsi"/>
          <w:color w:val="000000" w:themeColor="text1"/>
        </w:rPr>
        <w:t xml:space="preserve"> et </w:t>
      </w:r>
    </w:p>
    <w:p w:rsidR="00A64991" w:rsidRPr="00EC68C0" w:rsidRDefault="00A64991" w:rsidP="00EC68C0">
      <w:pPr>
        <w:tabs>
          <w:tab w:val="left" w:pos="993"/>
        </w:tabs>
        <w:spacing w:after="0" w:line="240" w:lineRule="auto"/>
        <w:ind w:left="425" w:right="-284"/>
        <w:jc w:val="both"/>
        <w:rPr>
          <w:rFonts w:cstheme="minorHAnsi"/>
          <w:color w:val="000000" w:themeColor="text1"/>
          <w:sz w:val="8"/>
          <w:szCs w:val="8"/>
        </w:rPr>
      </w:pPr>
    </w:p>
    <w:p w:rsidR="00CA37BA" w:rsidRPr="00A64991" w:rsidRDefault="00634ECE" w:rsidP="00F36EE6">
      <w:pPr>
        <w:pStyle w:val="Paragraphedeliste"/>
        <w:numPr>
          <w:ilvl w:val="0"/>
          <w:numId w:val="6"/>
        </w:numPr>
        <w:tabs>
          <w:tab w:val="left" w:pos="993"/>
        </w:tabs>
        <w:ind w:left="851" w:right="-284" w:hanging="425"/>
        <w:jc w:val="both"/>
        <w:rPr>
          <w:rFonts w:cstheme="minorHAnsi"/>
          <w:color w:val="000000" w:themeColor="text1"/>
        </w:rPr>
      </w:pPr>
      <w:r w:rsidRPr="00A64991">
        <w:rPr>
          <w:rFonts w:cstheme="minorHAnsi"/>
          <w:color w:val="000000" w:themeColor="text1"/>
        </w:rPr>
        <w:t>de présélectionner les projets en fonction des orientations géographiques fixées avec les tutelles</w:t>
      </w:r>
      <w:r w:rsidRPr="00A64991">
        <w:rPr>
          <w:rFonts w:cstheme="minorHAnsi"/>
          <w:i/>
          <w:color w:val="000000" w:themeColor="text1"/>
        </w:rPr>
        <w:t xml:space="preserve"> (60% Afrique et pays en crise, 25 % Méditerranée, 25% autres zones géographiques)</w:t>
      </w:r>
      <w:r w:rsidRPr="00A64991">
        <w:rPr>
          <w:rFonts w:cstheme="minorHAnsi"/>
          <w:color w:val="000000" w:themeColor="text1"/>
        </w:rPr>
        <w:t xml:space="preserve"> et sectorielles, notamment la contribution des projets aux ODD.</w:t>
      </w:r>
    </w:p>
    <w:p w:rsidR="00A64991" w:rsidRPr="00A64991" w:rsidRDefault="00A64991" w:rsidP="00E97BA5">
      <w:pPr>
        <w:rPr>
          <w:rStyle w:val="Lienhypertexte"/>
          <w:rFonts w:cstheme="minorHAnsi"/>
          <w:b/>
          <w:bCs/>
          <w:color w:val="005DA2"/>
          <w:u w:val="none"/>
        </w:rPr>
      </w:pPr>
    </w:p>
    <w:p w:rsidR="005E4A13" w:rsidRPr="00EC68C0" w:rsidRDefault="00320ABF" w:rsidP="00E97BA5">
      <w:pPr>
        <w:rPr>
          <w:rStyle w:val="Lienhypertexte"/>
          <w:rFonts w:cstheme="minorHAnsi"/>
          <w:b/>
          <w:bCs/>
          <w:color w:val="005DA2"/>
          <w:sz w:val="24"/>
          <w:szCs w:val="24"/>
          <w:u w:val="none"/>
        </w:rPr>
      </w:pPr>
      <w:r w:rsidRPr="00EC68C0">
        <w:rPr>
          <w:rStyle w:val="Lienhypertexte"/>
          <w:rFonts w:cstheme="minorHAnsi"/>
          <w:b/>
          <w:bCs/>
          <w:color w:val="005DA2"/>
          <w:sz w:val="24"/>
          <w:szCs w:val="24"/>
          <w:u w:val="none"/>
        </w:rPr>
        <w:t xml:space="preserve">Les </w:t>
      </w:r>
      <w:r w:rsidR="0015191D" w:rsidRPr="00EC68C0">
        <w:rPr>
          <w:rStyle w:val="Lienhypertexte"/>
          <w:rFonts w:cstheme="minorHAnsi"/>
          <w:b/>
          <w:bCs/>
          <w:color w:val="005DA2"/>
          <w:sz w:val="24"/>
          <w:szCs w:val="24"/>
          <w:u w:val="none"/>
        </w:rPr>
        <w:t xml:space="preserve">OSC devront faire parvenir </w:t>
      </w:r>
      <w:r w:rsidR="0015191D" w:rsidRPr="00EC68C0">
        <w:rPr>
          <w:rStyle w:val="Lienhypertexte"/>
          <w:rFonts w:cstheme="minorHAnsi"/>
          <w:b/>
          <w:bCs/>
          <w:color w:val="C00000"/>
          <w:sz w:val="24"/>
          <w:szCs w:val="24"/>
          <w:u w:val="none"/>
        </w:rPr>
        <w:t>en un seul envoi</w:t>
      </w:r>
      <w:r w:rsidR="000D4D77" w:rsidRPr="00EC68C0">
        <w:rPr>
          <w:rStyle w:val="Lienhypertexte"/>
          <w:rFonts w:cstheme="minorHAnsi"/>
          <w:b/>
          <w:bCs/>
          <w:color w:val="C00000"/>
          <w:sz w:val="24"/>
          <w:szCs w:val="24"/>
          <w:u w:val="none"/>
        </w:rPr>
        <w:t xml:space="preserve"> </w:t>
      </w:r>
      <w:r w:rsidR="000D4D77" w:rsidRPr="00EC68C0">
        <w:rPr>
          <w:rStyle w:val="Lienhypertexte"/>
          <w:rFonts w:cstheme="minorHAnsi"/>
          <w:b/>
          <w:bCs/>
          <w:color w:val="005DA2"/>
          <w:sz w:val="24"/>
          <w:szCs w:val="24"/>
          <w:u w:val="none"/>
        </w:rPr>
        <w:t>mail</w:t>
      </w:r>
      <w:r w:rsidR="005E4A13" w:rsidRPr="00EC68C0">
        <w:rPr>
          <w:rStyle w:val="Lienhypertexte"/>
          <w:rFonts w:cstheme="minorHAnsi"/>
          <w:b/>
          <w:bCs/>
          <w:color w:val="005DA2"/>
          <w:sz w:val="24"/>
          <w:szCs w:val="24"/>
          <w:u w:val="none"/>
        </w:rPr>
        <w:t>, un dossier comprenant : </w:t>
      </w:r>
    </w:p>
    <w:p w:rsidR="007F2D66" w:rsidRPr="00A64991" w:rsidRDefault="0015191D" w:rsidP="00E97BA5">
      <w:pPr>
        <w:ind w:right="-284"/>
        <w:jc w:val="both"/>
        <w:rPr>
          <w:rFonts w:cstheme="minorHAnsi"/>
          <w:color w:val="00B0F0"/>
        </w:rPr>
      </w:pPr>
      <w:r w:rsidRPr="00A64991">
        <w:rPr>
          <w:rFonts w:cstheme="minorHAnsi"/>
          <w:b/>
        </w:rPr>
        <w:t>L</w:t>
      </w:r>
      <w:r w:rsidR="00A243CE" w:rsidRPr="00A64991">
        <w:rPr>
          <w:rFonts w:cstheme="minorHAnsi"/>
          <w:b/>
        </w:rPr>
        <w:t>a fiche</w:t>
      </w:r>
      <w:r w:rsidR="00D21FB2" w:rsidRPr="00A64991">
        <w:rPr>
          <w:rFonts w:cstheme="minorHAnsi"/>
          <w:b/>
        </w:rPr>
        <w:t xml:space="preserve"> de présentation de projet </w:t>
      </w:r>
      <w:r w:rsidR="00D21FB2" w:rsidRPr="00A64991">
        <w:rPr>
          <w:rFonts w:cstheme="minorHAnsi"/>
        </w:rPr>
        <w:t>(Cf. modèle joint en annexe 2)</w:t>
      </w:r>
      <w:r w:rsidRPr="00A64991">
        <w:rPr>
          <w:rFonts w:cstheme="minorHAnsi"/>
          <w:b/>
        </w:rPr>
        <w:t xml:space="preserve"> remplie pour chaque projet </w:t>
      </w:r>
      <w:r w:rsidR="00D150C1" w:rsidRPr="00A64991">
        <w:rPr>
          <w:rFonts w:cstheme="minorHAnsi"/>
          <w:b/>
        </w:rPr>
        <w:t xml:space="preserve">soumis </w:t>
      </w:r>
      <w:r w:rsidRPr="00A64991">
        <w:rPr>
          <w:rFonts w:cstheme="minorHAnsi"/>
          <w:b/>
        </w:rPr>
        <w:t>(soit une fiche par projet)</w:t>
      </w:r>
      <w:r w:rsidR="007F2D66" w:rsidRPr="00A64991">
        <w:rPr>
          <w:rFonts w:cstheme="minorHAnsi"/>
          <w:b/>
        </w:rPr>
        <w:t xml:space="preserve"> </w:t>
      </w:r>
      <w:r w:rsidRPr="00A64991">
        <w:rPr>
          <w:rFonts w:cstheme="minorHAnsi"/>
          <w:b/>
        </w:rPr>
        <w:t>en indiquant</w:t>
      </w:r>
      <w:r w:rsidR="00D150C1" w:rsidRPr="00A64991">
        <w:rPr>
          <w:rFonts w:cstheme="minorHAnsi"/>
          <w:b/>
        </w:rPr>
        <w:t xml:space="preserve"> </w:t>
      </w:r>
      <w:r w:rsidR="007F2D66" w:rsidRPr="00A64991">
        <w:rPr>
          <w:rFonts w:cstheme="minorHAnsi"/>
          <w:b/>
        </w:rPr>
        <w:t xml:space="preserve">: </w:t>
      </w:r>
    </w:p>
    <w:p w:rsidR="006822D0" w:rsidRDefault="006822D0" w:rsidP="00EC68C0">
      <w:pPr>
        <w:pStyle w:val="Paragraphedeliste"/>
        <w:numPr>
          <w:ilvl w:val="0"/>
          <w:numId w:val="5"/>
        </w:numPr>
        <w:tabs>
          <w:tab w:val="left" w:pos="567"/>
        </w:tabs>
        <w:spacing w:after="0"/>
        <w:ind w:left="567" w:right="-284" w:hanging="567"/>
        <w:jc w:val="both"/>
        <w:rPr>
          <w:rFonts w:cstheme="minorHAnsi"/>
        </w:rPr>
      </w:pPr>
      <w:r w:rsidRPr="00E44AC0">
        <w:rPr>
          <w:rFonts w:cstheme="minorHAnsi"/>
          <w:b/>
        </w:rPr>
        <w:t>S’il s’agit d’un projet de terrain ou d’intérêt général</w:t>
      </w:r>
      <w:r w:rsidRPr="00A64991">
        <w:rPr>
          <w:rFonts w:cstheme="minorHAnsi"/>
        </w:rPr>
        <w:t xml:space="preserve"> (éducation au développement ou structuration du milieu associatif) ; </w:t>
      </w:r>
    </w:p>
    <w:p w:rsidR="00EC68C0" w:rsidRPr="00EC68C0" w:rsidRDefault="00EC68C0" w:rsidP="00EC68C0">
      <w:pPr>
        <w:tabs>
          <w:tab w:val="left" w:pos="567"/>
        </w:tabs>
        <w:spacing w:after="0" w:line="240" w:lineRule="auto"/>
        <w:ind w:right="-284"/>
        <w:jc w:val="both"/>
        <w:rPr>
          <w:rFonts w:cstheme="minorHAnsi"/>
          <w:sz w:val="8"/>
          <w:szCs w:val="8"/>
        </w:rPr>
      </w:pPr>
    </w:p>
    <w:p w:rsidR="007F2D66" w:rsidRDefault="006822D0" w:rsidP="00EC68C0">
      <w:pPr>
        <w:pStyle w:val="Paragraphedeliste"/>
        <w:numPr>
          <w:ilvl w:val="0"/>
          <w:numId w:val="5"/>
        </w:numPr>
        <w:tabs>
          <w:tab w:val="left" w:pos="567"/>
        </w:tabs>
        <w:spacing w:after="0"/>
        <w:ind w:left="567" w:right="-284" w:hanging="567"/>
        <w:jc w:val="both"/>
        <w:rPr>
          <w:rFonts w:cstheme="minorHAnsi"/>
        </w:rPr>
      </w:pPr>
      <w:r w:rsidRPr="00EC68C0">
        <w:rPr>
          <w:rFonts w:cstheme="minorHAnsi"/>
          <w:b/>
        </w:rPr>
        <w:t xml:space="preserve">S’il s’agit d’un </w:t>
      </w:r>
      <w:r w:rsidR="007F2D66" w:rsidRPr="00EC68C0">
        <w:rPr>
          <w:rFonts w:cstheme="minorHAnsi"/>
          <w:b/>
        </w:rPr>
        <w:t xml:space="preserve">projet récurrent </w:t>
      </w:r>
      <w:r w:rsidR="007F2D66" w:rsidRPr="00A64991">
        <w:rPr>
          <w:rFonts w:cstheme="minorHAnsi"/>
        </w:rPr>
        <w:t xml:space="preserve">(ayant déjà fait l’objet d’un cofinancement </w:t>
      </w:r>
      <w:r w:rsidR="004C698F" w:rsidRPr="00A64991">
        <w:rPr>
          <w:rFonts w:cstheme="minorHAnsi"/>
        </w:rPr>
        <w:t xml:space="preserve">en phase 1 ou 2 </w:t>
      </w:r>
      <w:r w:rsidR="007F2D66" w:rsidRPr="00A64991">
        <w:rPr>
          <w:rFonts w:cstheme="minorHAnsi"/>
        </w:rPr>
        <w:t xml:space="preserve">de la part de </w:t>
      </w:r>
      <w:r w:rsidR="006B4B6E">
        <w:rPr>
          <w:rFonts w:cstheme="minorHAnsi"/>
        </w:rPr>
        <w:t>l’AFD (</w:t>
      </w:r>
      <w:r w:rsidR="007F2D66" w:rsidRPr="00A64991">
        <w:rPr>
          <w:rFonts w:cstheme="minorHAnsi"/>
        </w:rPr>
        <w:t>SPC/DPO</w:t>
      </w:r>
      <w:r w:rsidR="004C698F" w:rsidRPr="00A64991">
        <w:rPr>
          <w:rFonts w:cstheme="minorHAnsi"/>
        </w:rPr>
        <w:t>)</w:t>
      </w:r>
      <w:r w:rsidRPr="00A64991">
        <w:rPr>
          <w:rFonts w:cstheme="minorHAnsi"/>
        </w:rPr>
        <w:t xml:space="preserve"> ou d’un nouveau projet</w:t>
      </w:r>
      <w:r w:rsidR="004C698F" w:rsidRPr="00A64991">
        <w:rPr>
          <w:rFonts w:cstheme="minorHAnsi"/>
        </w:rPr>
        <w:t> ;</w:t>
      </w:r>
    </w:p>
    <w:p w:rsidR="00EC68C0" w:rsidRPr="00EC68C0" w:rsidRDefault="00EC68C0" w:rsidP="00EC68C0">
      <w:pPr>
        <w:tabs>
          <w:tab w:val="left" w:pos="567"/>
        </w:tabs>
        <w:spacing w:after="0" w:line="240" w:lineRule="auto"/>
        <w:ind w:right="-284"/>
        <w:jc w:val="both"/>
        <w:rPr>
          <w:rFonts w:cstheme="minorHAnsi"/>
          <w:sz w:val="8"/>
          <w:szCs w:val="8"/>
        </w:rPr>
      </w:pPr>
    </w:p>
    <w:p w:rsidR="00AC70D2" w:rsidRDefault="00097CED" w:rsidP="00F36EE6">
      <w:pPr>
        <w:pStyle w:val="Paragraphedeliste"/>
        <w:numPr>
          <w:ilvl w:val="0"/>
          <w:numId w:val="5"/>
        </w:numPr>
        <w:tabs>
          <w:tab w:val="left" w:pos="567"/>
        </w:tabs>
        <w:ind w:left="567" w:right="-284" w:hanging="567"/>
        <w:jc w:val="both"/>
        <w:rPr>
          <w:rFonts w:cstheme="minorHAnsi"/>
        </w:rPr>
      </w:pPr>
      <w:r w:rsidRPr="00A64991">
        <w:rPr>
          <w:rFonts w:cstheme="minorHAnsi"/>
        </w:rPr>
        <w:t>D</w:t>
      </w:r>
      <w:r w:rsidR="00773B3E" w:rsidRPr="00A64991">
        <w:rPr>
          <w:rFonts w:cstheme="minorHAnsi"/>
        </w:rPr>
        <w:t xml:space="preserve">ans le cas </w:t>
      </w:r>
      <w:r w:rsidRPr="00A64991">
        <w:rPr>
          <w:rFonts w:cstheme="minorHAnsi"/>
        </w:rPr>
        <w:t xml:space="preserve">où </w:t>
      </w:r>
      <w:r w:rsidRPr="00EC68C0">
        <w:rPr>
          <w:rFonts w:cstheme="minorHAnsi"/>
          <w:b/>
        </w:rPr>
        <w:t>l’OSC est éligible à</w:t>
      </w:r>
      <w:r w:rsidR="00773B3E" w:rsidRPr="00EC68C0">
        <w:rPr>
          <w:rFonts w:cstheme="minorHAnsi"/>
          <w:b/>
        </w:rPr>
        <w:t xml:space="preserve"> la soumission de 2</w:t>
      </w:r>
      <w:r w:rsidR="00BA2C02" w:rsidRPr="00EC68C0">
        <w:rPr>
          <w:rFonts w:cstheme="minorHAnsi"/>
          <w:b/>
        </w:rPr>
        <w:t xml:space="preserve"> </w:t>
      </w:r>
      <w:r w:rsidR="00320ABF" w:rsidRPr="00EC68C0">
        <w:rPr>
          <w:rFonts w:cstheme="minorHAnsi"/>
          <w:b/>
        </w:rPr>
        <w:t>projet</w:t>
      </w:r>
      <w:r w:rsidR="00773B3E" w:rsidRPr="00EC68C0">
        <w:rPr>
          <w:rFonts w:cstheme="minorHAnsi"/>
          <w:b/>
        </w:rPr>
        <w:t>s</w:t>
      </w:r>
      <w:r w:rsidR="00320ABF" w:rsidRPr="00A64991">
        <w:rPr>
          <w:rFonts w:cstheme="minorHAnsi"/>
        </w:rPr>
        <w:t xml:space="preserve">, </w:t>
      </w:r>
      <w:r w:rsidR="006822D0" w:rsidRPr="00A64991">
        <w:rPr>
          <w:rFonts w:cstheme="minorHAnsi"/>
        </w:rPr>
        <w:t>l</w:t>
      </w:r>
      <w:r w:rsidR="00320ABF" w:rsidRPr="00A64991">
        <w:rPr>
          <w:rFonts w:cstheme="minorHAnsi"/>
        </w:rPr>
        <w:t>’OSC devra indiquer l</w:t>
      </w:r>
      <w:r w:rsidR="006822D0" w:rsidRPr="00A64991">
        <w:rPr>
          <w:rFonts w:cstheme="minorHAnsi"/>
        </w:rPr>
        <w:t>e niveau de priorité (importance) du projet</w:t>
      </w:r>
      <w:r w:rsidR="00320ABF" w:rsidRPr="00A64991">
        <w:rPr>
          <w:rFonts w:cstheme="minorHAnsi"/>
        </w:rPr>
        <w:t xml:space="preserve"> pour elle</w:t>
      </w:r>
      <w:r w:rsidR="006822D0" w:rsidRPr="00A64991">
        <w:rPr>
          <w:rFonts w:cstheme="minorHAnsi"/>
        </w:rPr>
        <w:t xml:space="preserve">, </w:t>
      </w:r>
      <w:r w:rsidR="00345E1A" w:rsidRPr="00A64991">
        <w:rPr>
          <w:rFonts w:cstheme="minorHAnsi"/>
        </w:rPr>
        <w:t>en clas</w:t>
      </w:r>
      <w:r w:rsidR="00773B3E" w:rsidRPr="00A64991">
        <w:rPr>
          <w:rFonts w:cstheme="minorHAnsi"/>
        </w:rPr>
        <w:t>sant le projet en priorité 1 ou 2</w:t>
      </w:r>
      <w:r w:rsidR="00345E1A" w:rsidRPr="00A64991">
        <w:rPr>
          <w:rFonts w:cstheme="minorHAnsi"/>
        </w:rPr>
        <w:t>.</w:t>
      </w:r>
    </w:p>
    <w:p w:rsidR="00E44AC0" w:rsidRPr="00E44AC0" w:rsidRDefault="00E44AC0" w:rsidP="00E44AC0">
      <w:pPr>
        <w:pStyle w:val="Paragraphedeliste"/>
        <w:spacing w:after="0"/>
        <w:rPr>
          <w:rFonts w:cstheme="minorHAnsi"/>
        </w:rPr>
      </w:pPr>
    </w:p>
    <w:p w:rsidR="00E97BA5" w:rsidRPr="00EC68C0" w:rsidRDefault="00E97BA5" w:rsidP="00A64991">
      <w:pPr>
        <w:shd w:val="clear" w:color="auto" w:fill="E5DED5" w:themeFill="accent3" w:themeFillTint="66"/>
        <w:spacing w:after="0" w:line="240" w:lineRule="auto"/>
        <w:ind w:right="-284"/>
        <w:jc w:val="both"/>
        <w:rPr>
          <w:rFonts w:cstheme="minorHAnsi"/>
          <w:b/>
          <w:color w:val="C00000"/>
          <w:sz w:val="8"/>
          <w:szCs w:val="8"/>
        </w:rPr>
      </w:pPr>
    </w:p>
    <w:p w:rsidR="00AC70D2" w:rsidRPr="00E97BA5" w:rsidRDefault="005E4A13" w:rsidP="00A64991">
      <w:pPr>
        <w:shd w:val="clear" w:color="auto" w:fill="E5DED5" w:themeFill="accent3" w:themeFillTint="66"/>
        <w:ind w:right="-284"/>
        <w:jc w:val="both"/>
        <w:rPr>
          <w:rFonts w:cstheme="minorHAnsi"/>
          <w:b/>
          <w:color w:val="C00000"/>
          <w:sz w:val="24"/>
          <w:szCs w:val="24"/>
        </w:rPr>
      </w:pPr>
      <w:r w:rsidRPr="00E97BA5">
        <w:rPr>
          <w:rFonts w:cstheme="minorHAnsi"/>
          <w:b/>
          <w:color w:val="C00000"/>
          <w:sz w:val="24"/>
          <w:szCs w:val="24"/>
        </w:rPr>
        <w:t>Un dossier administratif comprenant :</w:t>
      </w:r>
    </w:p>
    <w:p w:rsidR="007F2D66" w:rsidRDefault="007F2D66" w:rsidP="00EC68C0">
      <w:pPr>
        <w:pStyle w:val="Paragraphedeliste"/>
        <w:numPr>
          <w:ilvl w:val="0"/>
          <w:numId w:val="4"/>
        </w:numPr>
        <w:shd w:val="clear" w:color="auto" w:fill="E5DED5" w:themeFill="accent3" w:themeFillTint="66"/>
        <w:spacing w:after="0" w:line="240" w:lineRule="auto"/>
        <w:ind w:left="567" w:right="-284" w:hanging="567"/>
        <w:jc w:val="both"/>
        <w:rPr>
          <w:rFonts w:cstheme="minorHAnsi"/>
          <w:sz w:val="24"/>
          <w:szCs w:val="24"/>
        </w:rPr>
      </w:pPr>
      <w:r w:rsidRPr="00EC68C0">
        <w:rPr>
          <w:rFonts w:cstheme="minorHAnsi"/>
          <w:b/>
          <w:sz w:val="24"/>
          <w:szCs w:val="24"/>
        </w:rPr>
        <w:t xml:space="preserve">Les derniers comptes audités </w:t>
      </w:r>
      <w:r w:rsidR="00773B3E" w:rsidRPr="00EC68C0">
        <w:rPr>
          <w:rFonts w:cstheme="minorHAnsi"/>
          <w:b/>
          <w:sz w:val="24"/>
          <w:szCs w:val="24"/>
        </w:rPr>
        <w:t>2014</w:t>
      </w:r>
      <w:r w:rsidRPr="00BD06FD">
        <w:rPr>
          <w:rFonts w:cstheme="minorHAnsi"/>
          <w:sz w:val="24"/>
          <w:szCs w:val="24"/>
        </w:rPr>
        <w:t xml:space="preserve"> (si non fournis à </w:t>
      </w:r>
      <w:r w:rsidR="00320ABF" w:rsidRPr="00BD06FD">
        <w:rPr>
          <w:rFonts w:cstheme="minorHAnsi"/>
          <w:sz w:val="24"/>
          <w:szCs w:val="24"/>
        </w:rPr>
        <w:t>l’AFD</w:t>
      </w:r>
      <w:r w:rsidR="006B4B6E">
        <w:rPr>
          <w:rFonts w:cstheme="minorHAnsi"/>
          <w:sz w:val="24"/>
          <w:szCs w:val="24"/>
        </w:rPr>
        <w:t>/</w:t>
      </w:r>
      <w:r w:rsidRPr="00BD06FD">
        <w:rPr>
          <w:rFonts w:cstheme="minorHAnsi"/>
          <w:sz w:val="24"/>
          <w:szCs w:val="24"/>
        </w:rPr>
        <w:t xml:space="preserve">SPC/DPO) ou </w:t>
      </w:r>
      <w:r w:rsidR="00345E1A" w:rsidRPr="00BD06FD">
        <w:rPr>
          <w:rFonts w:cstheme="minorHAnsi"/>
          <w:sz w:val="24"/>
          <w:szCs w:val="24"/>
        </w:rPr>
        <w:t xml:space="preserve">ceux de </w:t>
      </w:r>
      <w:r w:rsidR="00773B3E" w:rsidRPr="00BD06FD">
        <w:rPr>
          <w:rFonts w:cstheme="minorHAnsi"/>
          <w:sz w:val="24"/>
          <w:szCs w:val="24"/>
        </w:rPr>
        <w:t>2015</w:t>
      </w:r>
      <w:r w:rsidRPr="00BD06FD">
        <w:rPr>
          <w:rFonts w:cstheme="minorHAnsi"/>
          <w:sz w:val="24"/>
          <w:szCs w:val="24"/>
        </w:rPr>
        <w:t xml:space="preserve"> </w:t>
      </w:r>
      <w:r w:rsidR="00345E1A" w:rsidRPr="00BD06FD">
        <w:rPr>
          <w:rFonts w:cstheme="minorHAnsi"/>
          <w:sz w:val="24"/>
          <w:szCs w:val="24"/>
        </w:rPr>
        <w:t xml:space="preserve">s’ils ont été </w:t>
      </w:r>
      <w:r w:rsidRPr="00BD06FD">
        <w:rPr>
          <w:rFonts w:cstheme="minorHAnsi"/>
          <w:sz w:val="24"/>
          <w:szCs w:val="24"/>
        </w:rPr>
        <w:t>validés en AG</w:t>
      </w:r>
      <w:r w:rsidR="00320ABF" w:rsidRPr="00BD06FD">
        <w:rPr>
          <w:rFonts w:cstheme="minorHAnsi"/>
          <w:sz w:val="24"/>
          <w:szCs w:val="24"/>
        </w:rPr>
        <w:t> ;</w:t>
      </w:r>
    </w:p>
    <w:p w:rsidR="00EC68C0" w:rsidRPr="00EC68C0" w:rsidRDefault="00EC68C0" w:rsidP="00EC68C0">
      <w:pPr>
        <w:shd w:val="clear" w:color="auto" w:fill="E5DED5" w:themeFill="accent3" w:themeFillTint="66"/>
        <w:spacing w:after="0" w:line="240" w:lineRule="auto"/>
        <w:ind w:right="-284"/>
        <w:jc w:val="both"/>
        <w:rPr>
          <w:rFonts w:cstheme="minorHAnsi"/>
          <w:sz w:val="8"/>
          <w:szCs w:val="8"/>
        </w:rPr>
      </w:pPr>
    </w:p>
    <w:p w:rsidR="007F2D66" w:rsidRDefault="005E4A13" w:rsidP="00EC68C0">
      <w:pPr>
        <w:pStyle w:val="Paragraphedeliste"/>
        <w:numPr>
          <w:ilvl w:val="0"/>
          <w:numId w:val="4"/>
        </w:numPr>
        <w:shd w:val="clear" w:color="auto" w:fill="E5DED5" w:themeFill="accent3" w:themeFillTint="66"/>
        <w:spacing w:after="0" w:line="240" w:lineRule="auto"/>
        <w:ind w:left="567" w:right="-284" w:hanging="567"/>
        <w:jc w:val="both"/>
        <w:rPr>
          <w:rFonts w:cstheme="minorHAnsi"/>
          <w:sz w:val="24"/>
          <w:szCs w:val="24"/>
        </w:rPr>
      </w:pPr>
      <w:r w:rsidRPr="00EC68C0">
        <w:rPr>
          <w:rFonts w:cstheme="minorHAnsi"/>
          <w:b/>
          <w:sz w:val="24"/>
          <w:szCs w:val="24"/>
        </w:rPr>
        <w:t>Le</w:t>
      </w:r>
      <w:r w:rsidR="00320ABF" w:rsidRPr="00EC68C0">
        <w:rPr>
          <w:rFonts w:cstheme="minorHAnsi"/>
          <w:b/>
          <w:sz w:val="24"/>
          <w:szCs w:val="24"/>
        </w:rPr>
        <w:t xml:space="preserve"> dernier </w:t>
      </w:r>
      <w:r w:rsidR="007F2D66" w:rsidRPr="00EC68C0">
        <w:rPr>
          <w:rFonts w:cstheme="minorHAnsi"/>
          <w:b/>
          <w:sz w:val="24"/>
          <w:szCs w:val="24"/>
        </w:rPr>
        <w:t>rapport d’activités</w:t>
      </w:r>
      <w:r w:rsidR="00DC0335" w:rsidRPr="00BD06FD">
        <w:rPr>
          <w:rFonts w:cstheme="minorHAnsi"/>
          <w:sz w:val="24"/>
          <w:szCs w:val="24"/>
        </w:rPr>
        <w:t>/rapport moral</w:t>
      </w:r>
      <w:r w:rsidR="00773B3E" w:rsidRPr="00BD06FD">
        <w:rPr>
          <w:rFonts w:cstheme="minorHAnsi"/>
          <w:sz w:val="24"/>
          <w:szCs w:val="24"/>
        </w:rPr>
        <w:t xml:space="preserve"> 2014</w:t>
      </w:r>
      <w:r w:rsidR="007F2D66" w:rsidRPr="00BD06FD">
        <w:rPr>
          <w:rFonts w:cstheme="minorHAnsi"/>
          <w:sz w:val="24"/>
          <w:szCs w:val="24"/>
        </w:rPr>
        <w:t xml:space="preserve"> (si non fourni à </w:t>
      </w:r>
      <w:r w:rsidR="006B4B6E">
        <w:rPr>
          <w:rFonts w:cstheme="minorHAnsi"/>
          <w:sz w:val="24"/>
          <w:szCs w:val="24"/>
        </w:rPr>
        <w:t>l’AFD/</w:t>
      </w:r>
      <w:r w:rsidR="007F2D66" w:rsidRPr="00BD06FD">
        <w:rPr>
          <w:rFonts w:cstheme="minorHAnsi"/>
          <w:sz w:val="24"/>
          <w:szCs w:val="24"/>
        </w:rPr>
        <w:t xml:space="preserve">SPC/DPO) ou </w:t>
      </w:r>
      <w:r w:rsidR="00345E1A" w:rsidRPr="00BD06FD">
        <w:rPr>
          <w:rFonts w:cstheme="minorHAnsi"/>
          <w:sz w:val="24"/>
          <w:szCs w:val="24"/>
        </w:rPr>
        <w:t xml:space="preserve">celui de </w:t>
      </w:r>
      <w:r w:rsidR="00773B3E" w:rsidRPr="00BD06FD">
        <w:rPr>
          <w:rFonts w:cstheme="minorHAnsi"/>
          <w:sz w:val="24"/>
          <w:szCs w:val="24"/>
        </w:rPr>
        <w:t>2015</w:t>
      </w:r>
      <w:r w:rsidR="007F2D66" w:rsidRPr="00BD06FD">
        <w:rPr>
          <w:rFonts w:cstheme="minorHAnsi"/>
          <w:sz w:val="24"/>
          <w:szCs w:val="24"/>
        </w:rPr>
        <w:t xml:space="preserve"> </w:t>
      </w:r>
      <w:r w:rsidR="00345E1A" w:rsidRPr="00BD06FD">
        <w:rPr>
          <w:rFonts w:cstheme="minorHAnsi"/>
          <w:sz w:val="24"/>
          <w:szCs w:val="24"/>
        </w:rPr>
        <w:t xml:space="preserve">s’il a été </w:t>
      </w:r>
      <w:r w:rsidR="007F2D66" w:rsidRPr="00BD06FD">
        <w:rPr>
          <w:rFonts w:cstheme="minorHAnsi"/>
          <w:sz w:val="24"/>
          <w:szCs w:val="24"/>
        </w:rPr>
        <w:t>validé en AG</w:t>
      </w:r>
      <w:r w:rsidR="00320ABF" w:rsidRPr="00BD06FD">
        <w:rPr>
          <w:rFonts w:cstheme="minorHAnsi"/>
          <w:sz w:val="24"/>
          <w:szCs w:val="24"/>
        </w:rPr>
        <w:t> ;</w:t>
      </w:r>
    </w:p>
    <w:p w:rsidR="00EC68C0" w:rsidRPr="00EC68C0" w:rsidRDefault="00EC68C0" w:rsidP="00EC68C0">
      <w:pPr>
        <w:shd w:val="clear" w:color="auto" w:fill="E5DED5" w:themeFill="accent3" w:themeFillTint="66"/>
        <w:spacing w:after="0" w:line="240" w:lineRule="auto"/>
        <w:ind w:right="-284"/>
        <w:jc w:val="both"/>
        <w:rPr>
          <w:rFonts w:cstheme="minorHAnsi"/>
          <w:sz w:val="8"/>
          <w:szCs w:val="8"/>
        </w:rPr>
      </w:pPr>
    </w:p>
    <w:p w:rsidR="007F2D66" w:rsidRDefault="007F2D66" w:rsidP="00A64991">
      <w:pPr>
        <w:pStyle w:val="Paragraphedeliste"/>
        <w:numPr>
          <w:ilvl w:val="0"/>
          <w:numId w:val="4"/>
        </w:numPr>
        <w:shd w:val="clear" w:color="auto" w:fill="E5DED5" w:themeFill="accent3" w:themeFillTint="66"/>
        <w:ind w:left="567" w:right="-284" w:hanging="567"/>
        <w:jc w:val="both"/>
        <w:rPr>
          <w:rFonts w:cstheme="minorHAnsi"/>
          <w:sz w:val="24"/>
          <w:szCs w:val="24"/>
        </w:rPr>
      </w:pPr>
      <w:r w:rsidRPr="00EC68C0">
        <w:rPr>
          <w:rFonts w:cstheme="minorHAnsi"/>
          <w:b/>
          <w:sz w:val="24"/>
          <w:szCs w:val="24"/>
        </w:rPr>
        <w:t>La fiche de renseignement</w:t>
      </w:r>
      <w:r w:rsidR="00D150C1" w:rsidRPr="00EC68C0">
        <w:rPr>
          <w:rFonts w:cstheme="minorHAnsi"/>
          <w:b/>
          <w:sz w:val="24"/>
          <w:szCs w:val="24"/>
        </w:rPr>
        <w:t>s</w:t>
      </w:r>
      <w:r w:rsidRPr="00BD06FD">
        <w:rPr>
          <w:rFonts w:cstheme="minorHAnsi"/>
          <w:sz w:val="24"/>
          <w:szCs w:val="24"/>
        </w:rPr>
        <w:t xml:space="preserve"> relative à l’association française</w:t>
      </w:r>
      <w:r w:rsidR="004C698F" w:rsidRPr="00BD06FD">
        <w:rPr>
          <w:rFonts w:cstheme="minorHAnsi"/>
          <w:sz w:val="24"/>
          <w:szCs w:val="24"/>
        </w:rPr>
        <w:t xml:space="preserve"> (cf. modèle</w:t>
      </w:r>
      <w:r w:rsidR="00345E1A" w:rsidRPr="00BD06FD">
        <w:rPr>
          <w:rFonts w:cstheme="minorHAnsi"/>
          <w:sz w:val="24"/>
          <w:szCs w:val="24"/>
        </w:rPr>
        <w:t xml:space="preserve"> </w:t>
      </w:r>
      <w:r w:rsidR="00FE6315" w:rsidRPr="00BD06FD">
        <w:rPr>
          <w:rFonts w:cstheme="minorHAnsi"/>
          <w:sz w:val="24"/>
          <w:szCs w:val="24"/>
        </w:rPr>
        <w:t>en annexe 1</w:t>
      </w:r>
      <w:r w:rsidR="004C698F" w:rsidRPr="00BD06FD">
        <w:rPr>
          <w:rFonts w:cstheme="minorHAnsi"/>
          <w:sz w:val="24"/>
          <w:szCs w:val="24"/>
        </w:rPr>
        <w:t>)</w:t>
      </w:r>
      <w:r w:rsidR="00320ABF" w:rsidRPr="00BD06FD">
        <w:rPr>
          <w:rFonts w:cstheme="minorHAnsi"/>
          <w:sz w:val="24"/>
          <w:szCs w:val="24"/>
        </w:rPr>
        <w:t>.</w:t>
      </w:r>
    </w:p>
    <w:p w:rsidR="00E97BA5" w:rsidRDefault="00A64991" w:rsidP="00A64991">
      <w:pPr>
        <w:shd w:val="clear" w:color="auto" w:fill="E5DED5" w:themeFill="accent3" w:themeFillTint="66"/>
        <w:spacing w:after="0" w:line="240" w:lineRule="auto"/>
        <w:ind w:right="-284"/>
        <w:jc w:val="both"/>
        <w:rPr>
          <w:rFonts w:cstheme="minorHAnsi"/>
          <w:color w:val="C00000"/>
          <w:sz w:val="24"/>
          <w:szCs w:val="24"/>
        </w:rPr>
      </w:pPr>
      <w:r w:rsidRPr="00A64991">
        <w:rPr>
          <w:rFonts w:cstheme="minorHAnsi"/>
          <w:color w:val="C00000"/>
          <w:sz w:val="24"/>
          <w:szCs w:val="24"/>
        </w:rPr>
        <w:t>Un accusé de réception sera automatiquement adressé par l’AFD aux OSC ; à ce stade, il n’est pas souhaitable que les O</w:t>
      </w:r>
      <w:r w:rsidR="006B4B6E">
        <w:rPr>
          <w:rFonts w:cstheme="minorHAnsi"/>
          <w:color w:val="C00000"/>
          <w:sz w:val="24"/>
          <w:szCs w:val="24"/>
        </w:rPr>
        <w:t>SC prennent contact avec SPC/DPO</w:t>
      </w:r>
      <w:r w:rsidRPr="00A64991">
        <w:rPr>
          <w:rFonts w:cstheme="minorHAnsi"/>
          <w:color w:val="C00000"/>
          <w:sz w:val="24"/>
          <w:szCs w:val="24"/>
        </w:rPr>
        <w:t xml:space="preserve"> par téléphone.</w:t>
      </w:r>
    </w:p>
    <w:p w:rsidR="00EC68C0" w:rsidRPr="00EC68C0" w:rsidRDefault="00EC68C0" w:rsidP="00A64991">
      <w:pPr>
        <w:shd w:val="clear" w:color="auto" w:fill="E5DED5" w:themeFill="accent3" w:themeFillTint="66"/>
        <w:spacing w:after="0" w:line="240" w:lineRule="auto"/>
        <w:ind w:right="-284"/>
        <w:jc w:val="both"/>
        <w:rPr>
          <w:rFonts w:cstheme="minorHAnsi"/>
          <w:color w:val="C00000"/>
          <w:sz w:val="12"/>
          <w:szCs w:val="12"/>
        </w:rPr>
      </w:pPr>
    </w:p>
    <w:p w:rsidR="00E44AC0" w:rsidRDefault="00E44AC0">
      <w:pPr>
        <w:rPr>
          <w:rFonts w:cstheme="minorHAnsi"/>
          <w:b/>
          <w:sz w:val="24"/>
          <w:szCs w:val="24"/>
        </w:rPr>
      </w:pPr>
      <w:r>
        <w:rPr>
          <w:rFonts w:cstheme="minorHAnsi"/>
          <w:b/>
          <w:sz w:val="24"/>
          <w:szCs w:val="24"/>
        </w:rPr>
        <w:br w:type="page"/>
      </w:r>
    </w:p>
    <w:p w:rsidR="00E97BA5" w:rsidRDefault="00E97BA5" w:rsidP="00E97BA5">
      <w:pPr>
        <w:pStyle w:val="Paragraphedeliste"/>
        <w:ind w:left="0" w:right="-284"/>
        <w:jc w:val="both"/>
        <w:rPr>
          <w:rFonts w:cstheme="minorHAnsi"/>
          <w:b/>
          <w:sz w:val="24"/>
          <w:szCs w:val="24"/>
        </w:rPr>
      </w:pPr>
    </w:p>
    <w:p w:rsidR="00E44AC0" w:rsidRDefault="00E44AC0" w:rsidP="00E97BA5">
      <w:pPr>
        <w:pStyle w:val="Paragraphedeliste"/>
        <w:ind w:left="0" w:right="-284"/>
        <w:jc w:val="both"/>
        <w:rPr>
          <w:rFonts w:cstheme="minorHAnsi"/>
          <w:b/>
          <w:sz w:val="24"/>
          <w:szCs w:val="24"/>
        </w:rPr>
      </w:pPr>
    </w:p>
    <w:p w:rsidR="005E4A13" w:rsidRPr="00EC68C0" w:rsidRDefault="00C04368" w:rsidP="00EC68C0">
      <w:pPr>
        <w:pStyle w:val="Paragraphedeliste"/>
        <w:numPr>
          <w:ilvl w:val="0"/>
          <w:numId w:val="8"/>
        </w:numPr>
        <w:ind w:right="-284" w:hanging="720"/>
        <w:jc w:val="both"/>
        <w:rPr>
          <w:rFonts w:cstheme="minorHAnsi"/>
        </w:rPr>
      </w:pPr>
      <w:r w:rsidRPr="00EC68C0">
        <w:rPr>
          <w:rFonts w:cstheme="minorHAnsi"/>
          <w:b/>
        </w:rPr>
        <w:t xml:space="preserve">Le dépôt d’un dossier ne vaut pas acceptation par l’AFD.  Le dossier sera examiné au regard des critères </w:t>
      </w:r>
      <w:r w:rsidR="00B83FC7" w:rsidRPr="00EC68C0">
        <w:rPr>
          <w:rFonts w:cstheme="minorHAnsi"/>
          <w:b/>
        </w:rPr>
        <w:t>de pré</w:t>
      </w:r>
      <w:r w:rsidR="00D150C1" w:rsidRPr="00EC68C0">
        <w:rPr>
          <w:rFonts w:cstheme="minorHAnsi"/>
          <w:b/>
        </w:rPr>
        <w:t>sélection</w:t>
      </w:r>
      <w:r w:rsidR="00D21FB2" w:rsidRPr="00EC68C0">
        <w:rPr>
          <w:rFonts w:cstheme="minorHAnsi"/>
          <w:b/>
        </w:rPr>
        <w:t xml:space="preserve"> énoncés</w:t>
      </w:r>
      <w:r w:rsidR="008F2ED9" w:rsidRPr="00EC68C0">
        <w:rPr>
          <w:rFonts w:cstheme="minorHAnsi"/>
          <w:b/>
        </w:rPr>
        <w:t xml:space="preserve">. </w:t>
      </w:r>
      <w:r w:rsidRPr="00EC68C0">
        <w:rPr>
          <w:rFonts w:cstheme="minorHAnsi"/>
        </w:rPr>
        <w:t>L’AFD informera l’OSC si son</w:t>
      </w:r>
      <w:r w:rsidR="004A1CEF" w:rsidRPr="00EC68C0">
        <w:rPr>
          <w:rFonts w:cstheme="minorHAnsi"/>
        </w:rPr>
        <w:t xml:space="preserve"> </w:t>
      </w:r>
      <w:r w:rsidR="004527B1" w:rsidRPr="00EC68C0">
        <w:rPr>
          <w:rFonts w:cstheme="minorHAnsi"/>
        </w:rPr>
        <w:t xml:space="preserve">ou ses </w:t>
      </w:r>
      <w:r w:rsidR="004A1CEF" w:rsidRPr="00EC68C0">
        <w:rPr>
          <w:rFonts w:cstheme="minorHAnsi"/>
        </w:rPr>
        <w:t>projet</w:t>
      </w:r>
      <w:r w:rsidR="004527B1" w:rsidRPr="00EC68C0">
        <w:rPr>
          <w:rFonts w:cstheme="minorHAnsi"/>
        </w:rPr>
        <w:t>(s)</w:t>
      </w:r>
      <w:r w:rsidR="004A1CEF" w:rsidRPr="00EC68C0">
        <w:rPr>
          <w:rFonts w:cstheme="minorHAnsi"/>
        </w:rPr>
        <w:t xml:space="preserve"> </w:t>
      </w:r>
      <w:r w:rsidR="00031430" w:rsidRPr="00EC68C0">
        <w:rPr>
          <w:rFonts w:cstheme="minorHAnsi"/>
        </w:rPr>
        <w:t>a (</w:t>
      </w:r>
      <w:r w:rsidR="004527B1" w:rsidRPr="00EC68C0">
        <w:rPr>
          <w:rFonts w:cstheme="minorHAnsi"/>
        </w:rPr>
        <w:t>ont)</w:t>
      </w:r>
      <w:r w:rsidR="004A1CEF" w:rsidRPr="00EC68C0">
        <w:rPr>
          <w:rFonts w:cstheme="minorHAnsi"/>
        </w:rPr>
        <w:t xml:space="preserve"> été </w:t>
      </w:r>
      <w:r w:rsidR="004139CB" w:rsidRPr="00EC68C0">
        <w:rPr>
          <w:rFonts w:cstheme="minorHAnsi"/>
        </w:rPr>
        <w:t>présélectionné(s)</w:t>
      </w:r>
      <w:r w:rsidRPr="00EC68C0">
        <w:rPr>
          <w:rFonts w:cstheme="minorHAnsi"/>
        </w:rPr>
        <w:t xml:space="preserve"> </w:t>
      </w:r>
      <w:r w:rsidR="004139CB" w:rsidRPr="00EC68C0">
        <w:rPr>
          <w:rFonts w:cstheme="minorHAnsi"/>
        </w:rPr>
        <w:t>fin septembre 2016</w:t>
      </w:r>
      <w:r w:rsidRPr="00EC68C0">
        <w:rPr>
          <w:rFonts w:cstheme="minorHAnsi"/>
        </w:rPr>
        <w:t xml:space="preserve">. </w:t>
      </w:r>
    </w:p>
    <w:p w:rsidR="005E4A13" w:rsidRPr="00EC68C0" w:rsidRDefault="005E4A13" w:rsidP="00EC68C0">
      <w:pPr>
        <w:pStyle w:val="Paragraphedeliste"/>
        <w:ind w:left="0" w:right="-284" w:hanging="720"/>
        <w:jc w:val="both"/>
        <w:rPr>
          <w:rFonts w:cstheme="minorHAnsi"/>
          <w:b/>
        </w:rPr>
      </w:pPr>
    </w:p>
    <w:p w:rsidR="00E97BA5" w:rsidRPr="00EC68C0" w:rsidRDefault="00E97BA5" w:rsidP="00EC68C0">
      <w:pPr>
        <w:pStyle w:val="Paragraphedeliste"/>
        <w:ind w:left="0" w:right="-284" w:hanging="720"/>
        <w:jc w:val="both"/>
        <w:rPr>
          <w:rFonts w:cstheme="minorHAnsi"/>
          <w:b/>
        </w:rPr>
      </w:pPr>
    </w:p>
    <w:p w:rsidR="005E4A13" w:rsidRPr="00EC68C0" w:rsidRDefault="00D24DA2" w:rsidP="00EC68C0">
      <w:pPr>
        <w:pStyle w:val="Paragraphedeliste"/>
        <w:numPr>
          <w:ilvl w:val="0"/>
          <w:numId w:val="8"/>
        </w:numPr>
        <w:ind w:right="-284" w:hanging="720"/>
        <w:jc w:val="both"/>
        <w:rPr>
          <w:rFonts w:cstheme="minorHAnsi"/>
        </w:rPr>
      </w:pPr>
      <w:r w:rsidRPr="00EC68C0">
        <w:rPr>
          <w:rFonts w:cstheme="minorHAnsi"/>
          <w:b/>
        </w:rPr>
        <w:t>Pour tout</w:t>
      </w:r>
      <w:r w:rsidR="004527B1" w:rsidRPr="00EC68C0">
        <w:rPr>
          <w:rFonts w:cstheme="minorHAnsi"/>
          <w:b/>
        </w:rPr>
        <w:t xml:space="preserve"> </w:t>
      </w:r>
      <w:r w:rsidR="00C04368" w:rsidRPr="00EC68C0">
        <w:rPr>
          <w:rFonts w:cstheme="minorHAnsi"/>
          <w:b/>
        </w:rPr>
        <w:t xml:space="preserve">projet </w:t>
      </w:r>
      <w:r w:rsidR="004139CB" w:rsidRPr="00EC68C0">
        <w:rPr>
          <w:rFonts w:cstheme="minorHAnsi"/>
          <w:b/>
        </w:rPr>
        <w:t>présélectionné</w:t>
      </w:r>
      <w:r w:rsidR="00C04368" w:rsidRPr="00EC68C0">
        <w:rPr>
          <w:rFonts w:cstheme="minorHAnsi"/>
          <w:b/>
        </w:rPr>
        <w:t>, son examen par l’AFD (SPC/DPO) se fera sur la base de la réception du dossier complet</w:t>
      </w:r>
      <w:r w:rsidR="00C04368" w:rsidRPr="00EC68C0">
        <w:rPr>
          <w:rFonts w:cstheme="minorHAnsi"/>
        </w:rPr>
        <w:t xml:space="preserve"> (dossier </w:t>
      </w:r>
      <w:r w:rsidR="00AC70D2" w:rsidRPr="00EC68C0">
        <w:rPr>
          <w:rFonts w:cstheme="minorHAnsi"/>
        </w:rPr>
        <w:t>administratif détaillé</w:t>
      </w:r>
      <w:r w:rsidR="00D21FB2" w:rsidRPr="00EC68C0">
        <w:rPr>
          <w:rFonts w:cstheme="minorHAnsi"/>
        </w:rPr>
        <w:t xml:space="preserve"> et Note d’Initiative OSC</w:t>
      </w:r>
      <w:r w:rsidR="000D4D77" w:rsidRPr="00EC68C0">
        <w:rPr>
          <w:rFonts w:cstheme="minorHAnsi"/>
        </w:rPr>
        <w:t xml:space="preserve"> - </w:t>
      </w:r>
      <w:r w:rsidR="00D21FB2" w:rsidRPr="00EC68C0">
        <w:rPr>
          <w:rFonts w:cstheme="minorHAnsi"/>
        </w:rPr>
        <w:t>NIOSC</w:t>
      </w:r>
      <w:r w:rsidR="00C04368" w:rsidRPr="00EC68C0">
        <w:rPr>
          <w:rFonts w:cstheme="minorHAnsi"/>
        </w:rPr>
        <w:t>), c</w:t>
      </w:r>
      <w:r w:rsidRPr="00EC68C0">
        <w:rPr>
          <w:rFonts w:cstheme="minorHAnsi"/>
        </w:rPr>
        <w:t xml:space="preserve">omme prévu dans les procédures. L’envoi du dossier complet par l’OSC pourra intervenir dès confirmation par l’AFD de </w:t>
      </w:r>
      <w:r w:rsidR="00D21FB2" w:rsidRPr="00EC68C0">
        <w:rPr>
          <w:rFonts w:cstheme="minorHAnsi"/>
        </w:rPr>
        <w:t>sa présélection</w:t>
      </w:r>
      <w:r w:rsidRPr="00EC68C0">
        <w:rPr>
          <w:rFonts w:cstheme="minorHAnsi"/>
        </w:rPr>
        <w:t xml:space="preserve">.  </w:t>
      </w:r>
    </w:p>
    <w:p w:rsidR="005E4A13" w:rsidRPr="00EC68C0" w:rsidRDefault="005E4A13" w:rsidP="00EC68C0">
      <w:pPr>
        <w:pStyle w:val="Paragraphedeliste"/>
        <w:ind w:left="0" w:right="-284" w:hanging="720"/>
        <w:jc w:val="both"/>
        <w:rPr>
          <w:rFonts w:cstheme="minorHAnsi"/>
        </w:rPr>
      </w:pPr>
    </w:p>
    <w:p w:rsidR="00E97BA5" w:rsidRPr="00EC68C0" w:rsidRDefault="00E97BA5" w:rsidP="00EC68C0">
      <w:pPr>
        <w:pStyle w:val="Paragraphedeliste"/>
        <w:ind w:left="0" w:right="-284" w:hanging="720"/>
        <w:jc w:val="both"/>
        <w:rPr>
          <w:rFonts w:cstheme="minorHAnsi"/>
        </w:rPr>
      </w:pPr>
    </w:p>
    <w:p w:rsidR="00D24DA2" w:rsidRPr="00EC68C0" w:rsidRDefault="005E4A13" w:rsidP="00EC68C0">
      <w:pPr>
        <w:pStyle w:val="Paragraphedeliste"/>
        <w:numPr>
          <w:ilvl w:val="0"/>
          <w:numId w:val="8"/>
        </w:numPr>
        <w:ind w:right="-284" w:hanging="720"/>
        <w:jc w:val="both"/>
        <w:rPr>
          <w:rFonts w:cstheme="minorHAnsi"/>
        </w:rPr>
      </w:pPr>
      <w:r w:rsidRPr="00EC68C0">
        <w:rPr>
          <w:rFonts w:cstheme="minorHAnsi"/>
          <w:b/>
        </w:rPr>
        <w:t>Enfin, i</w:t>
      </w:r>
      <w:r w:rsidR="00D24DA2" w:rsidRPr="00EC68C0">
        <w:rPr>
          <w:rFonts w:cstheme="minorHAnsi"/>
          <w:b/>
        </w:rPr>
        <w:t xml:space="preserve">l est important de rappeler que </w:t>
      </w:r>
      <w:r w:rsidR="00A53609" w:rsidRPr="00EC68C0">
        <w:rPr>
          <w:rFonts w:cstheme="minorHAnsi"/>
          <w:b/>
        </w:rPr>
        <w:t>la présélection</w:t>
      </w:r>
      <w:r w:rsidR="00D24DA2" w:rsidRPr="00EC68C0">
        <w:rPr>
          <w:rFonts w:cstheme="minorHAnsi"/>
          <w:b/>
        </w:rPr>
        <w:t xml:space="preserve"> d’un</w:t>
      </w:r>
      <w:r w:rsidR="00C7014E" w:rsidRPr="00EC68C0">
        <w:rPr>
          <w:rFonts w:cstheme="minorHAnsi"/>
          <w:b/>
        </w:rPr>
        <w:t xml:space="preserve"> </w:t>
      </w:r>
      <w:r w:rsidR="00D24DA2" w:rsidRPr="00EC68C0">
        <w:rPr>
          <w:rFonts w:cstheme="minorHAnsi"/>
          <w:b/>
        </w:rPr>
        <w:t xml:space="preserve">projet ne </w:t>
      </w:r>
      <w:r w:rsidR="002234FF" w:rsidRPr="00EC68C0">
        <w:rPr>
          <w:rFonts w:cstheme="minorHAnsi"/>
          <w:b/>
        </w:rPr>
        <w:t>vaut</w:t>
      </w:r>
      <w:r w:rsidR="00D24DA2" w:rsidRPr="00EC68C0">
        <w:rPr>
          <w:rFonts w:cstheme="minorHAnsi"/>
          <w:b/>
        </w:rPr>
        <w:t xml:space="preserve"> pas </w:t>
      </w:r>
      <w:r w:rsidR="002234FF" w:rsidRPr="00EC68C0">
        <w:rPr>
          <w:rFonts w:cstheme="minorHAnsi"/>
          <w:b/>
        </w:rPr>
        <w:t>acceptation du</w:t>
      </w:r>
      <w:r w:rsidR="00D24DA2" w:rsidRPr="00EC68C0">
        <w:rPr>
          <w:rFonts w:cstheme="minorHAnsi"/>
          <w:b/>
        </w:rPr>
        <w:t xml:space="preserve"> projet</w:t>
      </w:r>
      <w:r w:rsidR="002234FF" w:rsidRPr="00EC68C0">
        <w:rPr>
          <w:rFonts w:cstheme="minorHAnsi"/>
          <w:b/>
        </w:rPr>
        <w:t xml:space="preserve">. </w:t>
      </w:r>
      <w:r w:rsidR="002234FF" w:rsidRPr="00EC68C0">
        <w:rPr>
          <w:rFonts w:cstheme="minorHAnsi"/>
        </w:rPr>
        <w:t xml:space="preserve">Celui-ci sera instruit ensuite </w:t>
      </w:r>
      <w:r w:rsidR="00D24DA2" w:rsidRPr="00EC68C0">
        <w:rPr>
          <w:rFonts w:cstheme="minorHAnsi"/>
        </w:rPr>
        <w:t xml:space="preserve">par l’AFD </w:t>
      </w:r>
      <w:r w:rsidR="002234FF" w:rsidRPr="00EC68C0">
        <w:rPr>
          <w:rFonts w:cstheme="minorHAnsi"/>
        </w:rPr>
        <w:t>sur la base</w:t>
      </w:r>
      <w:r w:rsidR="00D24DA2" w:rsidRPr="00EC68C0">
        <w:rPr>
          <w:rFonts w:cstheme="minorHAnsi"/>
        </w:rPr>
        <w:t xml:space="preserve"> de l’examen détaillé du dossier complet (dossier administratif et NIONG).</w:t>
      </w:r>
      <w:r w:rsidR="00C7014E" w:rsidRPr="00EC68C0">
        <w:rPr>
          <w:rFonts w:cstheme="minorHAnsi"/>
        </w:rPr>
        <w:t xml:space="preserve"> </w:t>
      </w:r>
    </w:p>
    <w:p w:rsidR="00E97BA5" w:rsidRDefault="00E97BA5">
      <w:pPr>
        <w:rPr>
          <w:rFonts w:cstheme="minorHAnsi"/>
          <w:b/>
          <w:sz w:val="24"/>
          <w:szCs w:val="24"/>
        </w:rPr>
      </w:pPr>
    </w:p>
    <w:p w:rsidR="00E14FCA" w:rsidRPr="00A70B7F" w:rsidRDefault="00E14FCA" w:rsidP="00E97BA5">
      <w:pPr>
        <w:pStyle w:val="Paragraphedeliste"/>
        <w:spacing w:after="0" w:line="240" w:lineRule="auto"/>
        <w:ind w:left="0" w:right="-284"/>
        <w:jc w:val="both"/>
        <w:rPr>
          <w:rFonts w:cstheme="minorHAnsi"/>
          <w:b/>
          <w:sz w:val="24"/>
          <w:szCs w:val="24"/>
        </w:rPr>
      </w:pPr>
    </w:p>
    <w:p w:rsidR="00EC68C0" w:rsidRPr="00EC68C0" w:rsidRDefault="00EC68C0" w:rsidP="00E97BA5">
      <w:pPr>
        <w:shd w:val="clear" w:color="auto" w:fill="E5DED5" w:themeFill="accent3" w:themeFillTint="66"/>
        <w:spacing w:after="0" w:line="360" w:lineRule="auto"/>
        <w:ind w:right="-284"/>
        <w:jc w:val="both"/>
        <w:rPr>
          <w:rFonts w:cstheme="minorHAnsi"/>
          <w:b/>
          <w:color w:val="C00000"/>
          <w:sz w:val="12"/>
          <w:szCs w:val="12"/>
        </w:rPr>
      </w:pPr>
    </w:p>
    <w:p w:rsidR="00BC285B" w:rsidRPr="00DB5FF1" w:rsidRDefault="000D4D77" w:rsidP="00EC68C0">
      <w:pPr>
        <w:shd w:val="clear" w:color="auto" w:fill="E5DED5" w:themeFill="accent3" w:themeFillTint="66"/>
        <w:spacing w:after="0" w:line="360" w:lineRule="auto"/>
        <w:ind w:right="-284"/>
        <w:rPr>
          <w:rFonts w:cstheme="minorHAnsi"/>
          <w:b/>
          <w:color w:val="C00000"/>
          <w:sz w:val="24"/>
          <w:szCs w:val="24"/>
        </w:rPr>
      </w:pPr>
      <w:r w:rsidRPr="00DB5FF1">
        <w:rPr>
          <w:rFonts w:cstheme="minorHAnsi"/>
          <w:b/>
          <w:color w:val="C00000"/>
          <w:sz w:val="24"/>
          <w:szCs w:val="24"/>
        </w:rPr>
        <w:t xml:space="preserve">Attention : tout projet n’ayant pas </w:t>
      </w:r>
      <w:r w:rsidR="00D21FB2" w:rsidRPr="00DB5FF1">
        <w:rPr>
          <w:rFonts w:cstheme="minorHAnsi"/>
          <w:b/>
          <w:color w:val="C00000"/>
          <w:sz w:val="24"/>
          <w:szCs w:val="24"/>
        </w:rPr>
        <w:t>été présélectionné</w:t>
      </w:r>
      <w:r w:rsidRPr="00DB5FF1">
        <w:rPr>
          <w:rFonts w:cstheme="minorHAnsi"/>
          <w:b/>
          <w:color w:val="C00000"/>
          <w:sz w:val="24"/>
          <w:szCs w:val="24"/>
        </w:rPr>
        <w:t xml:space="preserve"> </w:t>
      </w:r>
      <w:r w:rsidR="00BC285B" w:rsidRPr="00DB5FF1">
        <w:rPr>
          <w:rFonts w:cstheme="minorHAnsi"/>
          <w:b/>
          <w:color w:val="C00000"/>
          <w:sz w:val="24"/>
          <w:szCs w:val="24"/>
        </w:rPr>
        <w:t xml:space="preserve">dans le cadre du présent AMI </w:t>
      </w:r>
      <w:r w:rsidRPr="00DB5FF1">
        <w:rPr>
          <w:rFonts w:cstheme="minorHAnsi"/>
          <w:b/>
          <w:color w:val="C00000"/>
          <w:sz w:val="24"/>
          <w:szCs w:val="24"/>
        </w:rPr>
        <w:t>ne pourra faire l</w:t>
      </w:r>
      <w:r w:rsidR="004139CB" w:rsidRPr="00DB5FF1">
        <w:rPr>
          <w:rFonts w:cstheme="minorHAnsi"/>
          <w:b/>
          <w:color w:val="C00000"/>
          <w:sz w:val="24"/>
          <w:szCs w:val="24"/>
        </w:rPr>
        <w:t>’objet d’une instruction en 2017</w:t>
      </w:r>
      <w:r w:rsidR="00BC285B" w:rsidRPr="00DB5FF1">
        <w:rPr>
          <w:rFonts w:cstheme="minorHAnsi"/>
          <w:b/>
          <w:color w:val="C00000"/>
          <w:sz w:val="24"/>
          <w:szCs w:val="24"/>
        </w:rPr>
        <w:t>, en dehors de l’enveloppe crise/post-crise.</w:t>
      </w:r>
    </w:p>
    <w:p w:rsidR="00E14FCA" w:rsidRPr="00DB5FF1" w:rsidRDefault="00E14FCA" w:rsidP="00E97BA5">
      <w:pPr>
        <w:shd w:val="clear" w:color="auto" w:fill="E5DED5" w:themeFill="accent3" w:themeFillTint="66"/>
        <w:spacing w:after="0" w:line="360" w:lineRule="auto"/>
        <w:ind w:right="-284"/>
        <w:jc w:val="both"/>
        <w:rPr>
          <w:rFonts w:cstheme="minorHAnsi"/>
          <w:b/>
          <w:color w:val="000000" w:themeColor="text1"/>
          <w:sz w:val="24"/>
          <w:szCs w:val="24"/>
        </w:rPr>
      </w:pPr>
    </w:p>
    <w:p w:rsidR="00BC285B" w:rsidRPr="00DB5FF1" w:rsidRDefault="00BC285B" w:rsidP="00E97BA5">
      <w:pPr>
        <w:shd w:val="clear" w:color="auto" w:fill="E5DED5" w:themeFill="accent3" w:themeFillTint="66"/>
        <w:spacing w:after="0" w:line="360" w:lineRule="auto"/>
        <w:ind w:right="-284"/>
        <w:jc w:val="both"/>
        <w:rPr>
          <w:rFonts w:cstheme="minorHAnsi"/>
          <w:b/>
          <w:color w:val="000000" w:themeColor="text1"/>
          <w:sz w:val="24"/>
          <w:szCs w:val="24"/>
        </w:rPr>
      </w:pPr>
      <w:r w:rsidRPr="00DB5FF1">
        <w:rPr>
          <w:rFonts w:cstheme="minorHAnsi"/>
          <w:b/>
          <w:color w:val="000000" w:themeColor="text1"/>
          <w:sz w:val="24"/>
          <w:szCs w:val="24"/>
        </w:rPr>
        <w:t>Comme en 2016, l’AFD</w:t>
      </w:r>
      <w:r w:rsidR="00071A34" w:rsidRPr="00DB5FF1">
        <w:rPr>
          <w:rFonts w:cstheme="minorHAnsi"/>
          <w:b/>
          <w:color w:val="000000" w:themeColor="text1"/>
          <w:sz w:val="24"/>
          <w:szCs w:val="24"/>
        </w:rPr>
        <w:t xml:space="preserve"> (</w:t>
      </w:r>
      <w:r w:rsidRPr="00DB5FF1">
        <w:rPr>
          <w:rFonts w:cstheme="minorHAnsi"/>
          <w:b/>
          <w:color w:val="000000" w:themeColor="text1"/>
          <w:sz w:val="24"/>
          <w:szCs w:val="24"/>
        </w:rPr>
        <w:t>SPC/DPO</w:t>
      </w:r>
      <w:r w:rsidR="00071A34" w:rsidRPr="00DB5FF1">
        <w:rPr>
          <w:rFonts w:cstheme="minorHAnsi"/>
          <w:b/>
          <w:color w:val="000000" w:themeColor="text1"/>
          <w:sz w:val="24"/>
          <w:szCs w:val="24"/>
        </w:rPr>
        <w:t>)</w:t>
      </w:r>
      <w:r w:rsidRPr="00DB5FF1">
        <w:rPr>
          <w:rFonts w:cstheme="minorHAnsi"/>
          <w:b/>
          <w:color w:val="000000" w:themeColor="text1"/>
          <w:sz w:val="24"/>
          <w:szCs w:val="24"/>
        </w:rPr>
        <w:t xml:space="preserve"> réserve une disponibilité de fonds de 10% maximum de l’enveloppe annuelle pour financer des projets post-crise/urgen</w:t>
      </w:r>
      <w:r w:rsidR="00071A34" w:rsidRPr="00DB5FF1">
        <w:rPr>
          <w:rFonts w:cstheme="minorHAnsi"/>
          <w:b/>
          <w:color w:val="000000" w:themeColor="text1"/>
          <w:sz w:val="24"/>
          <w:szCs w:val="24"/>
        </w:rPr>
        <w:t xml:space="preserve">ce-réhabilitation-développement </w:t>
      </w:r>
      <w:r w:rsidRPr="00DB5FF1">
        <w:rPr>
          <w:rFonts w:cstheme="minorHAnsi"/>
          <w:b/>
          <w:color w:val="000000" w:themeColor="text1"/>
          <w:sz w:val="24"/>
          <w:szCs w:val="24"/>
        </w:rPr>
        <w:t xml:space="preserve">concernant une crise survenue après l’exercice annuelle de </w:t>
      </w:r>
      <w:r w:rsidR="00071A34" w:rsidRPr="00DB5FF1">
        <w:rPr>
          <w:rFonts w:cstheme="minorHAnsi"/>
          <w:b/>
          <w:color w:val="000000" w:themeColor="text1"/>
          <w:sz w:val="24"/>
          <w:szCs w:val="24"/>
        </w:rPr>
        <w:t>présélection</w:t>
      </w:r>
      <w:r w:rsidRPr="00DB5FF1">
        <w:rPr>
          <w:rFonts w:cstheme="minorHAnsi"/>
          <w:b/>
          <w:color w:val="000000" w:themeColor="text1"/>
          <w:sz w:val="24"/>
          <w:szCs w:val="24"/>
        </w:rPr>
        <w:t>. Les projets présentés dans ce cadre pourront être réceptionnés et instruits en 2017</w:t>
      </w:r>
      <w:r w:rsidR="00071A34" w:rsidRPr="00DB5FF1">
        <w:rPr>
          <w:rStyle w:val="Appelnotedebasdep"/>
          <w:rFonts w:cstheme="minorHAnsi"/>
          <w:b/>
          <w:color w:val="000000" w:themeColor="text1"/>
          <w:sz w:val="24"/>
          <w:szCs w:val="24"/>
        </w:rPr>
        <w:footnoteReference w:id="1"/>
      </w:r>
      <w:r w:rsidRPr="00DB5FF1">
        <w:rPr>
          <w:rFonts w:cstheme="minorHAnsi"/>
          <w:b/>
          <w:color w:val="000000" w:themeColor="text1"/>
          <w:sz w:val="24"/>
          <w:szCs w:val="24"/>
        </w:rPr>
        <w:t xml:space="preserve">. </w:t>
      </w:r>
    </w:p>
    <w:p w:rsidR="00307FF0" w:rsidRDefault="00307FF0" w:rsidP="00E97BA5">
      <w:pPr>
        <w:spacing w:after="0"/>
        <w:ind w:right="-284"/>
        <w:jc w:val="both"/>
        <w:rPr>
          <w:rFonts w:cstheme="minorHAnsi"/>
          <w:b/>
          <w:sz w:val="24"/>
          <w:szCs w:val="24"/>
        </w:rPr>
      </w:pPr>
    </w:p>
    <w:p w:rsidR="00EC68C0" w:rsidRDefault="00EC68C0" w:rsidP="00E97BA5">
      <w:pPr>
        <w:spacing w:after="0"/>
        <w:ind w:right="-284"/>
        <w:jc w:val="both"/>
        <w:rPr>
          <w:rFonts w:cstheme="minorHAnsi"/>
          <w:b/>
          <w:sz w:val="24"/>
          <w:szCs w:val="24"/>
        </w:rPr>
      </w:pPr>
    </w:p>
    <w:p w:rsidR="00EC68C0" w:rsidRDefault="00EC68C0" w:rsidP="00E97BA5">
      <w:pPr>
        <w:spacing w:after="0"/>
        <w:ind w:right="-284"/>
        <w:jc w:val="both"/>
        <w:rPr>
          <w:rFonts w:cstheme="minorHAnsi"/>
          <w:b/>
          <w:sz w:val="24"/>
          <w:szCs w:val="24"/>
        </w:rPr>
      </w:pPr>
    </w:p>
    <w:p w:rsidR="00EC68C0" w:rsidRDefault="00EC68C0" w:rsidP="00E97BA5">
      <w:pPr>
        <w:spacing w:after="0"/>
        <w:ind w:right="-284"/>
        <w:jc w:val="both"/>
        <w:rPr>
          <w:rFonts w:cstheme="minorHAnsi"/>
          <w:b/>
          <w:sz w:val="24"/>
          <w:szCs w:val="24"/>
        </w:rPr>
      </w:pPr>
    </w:p>
    <w:p w:rsidR="00EC68C0" w:rsidRDefault="00EC68C0" w:rsidP="00E97BA5">
      <w:pPr>
        <w:spacing w:after="0"/>
        <w:ind w:right="-284"/>
        <w:jc w:val="both"/>
        <w:rPr>
          <w:rFonts w:cstheme="minorHAnsi"/>
          <w:b/>
          <w:sz w:val="24"/>
          <w:szCs w:val="24"/>
        </w:rPr>
      </w:pPr>
    </w:p>
    <w:p w:rsidR="00EC68C0" w:rsidRDefault="00EC68C0" w:rsidP="00E97BA5">
      <w:pPr>
        <w:spacing w:after="0"/>
        <w:ind w:right="-284"/>
        <w:jc w:val="both"/>
        <w:rPr>
          <w:rFonts w:cstheme="minorHAnsi"/>
          <w:b/>
          <w:sz w:val="24"/>
          <w:szCs w:val="24"/>
        </w:rPr>
      </w:pPr>
    </w:p>
    <w:p w:rsidR="00EC68C0" w:rsidRPr="00A70B7F" w:rsidRDefault="00EC68C0" w:rsidP="00E97BA5">
      <w:pPr>
        <w:spacing w:after="0"/>
        <w:ind w:right="-284"/>
        <w:jc w:val="both"/>
        <w:rPr>
          <w:rFonts w:cstheme="minorHAnsi"/>
          <w:b/>
          <w:sz w:val="24"/>
          <w:szCs w:val="24"/>
        </w:rPr>
      </w:pPr>
    </w:p>
    <w:sectPr w:rsidR="00EC68C0" w:rsidRPr="00A70B7F" w:rsidSect="001A6D28">
      <w:pgSz w:w="11906" w:h="16838"/>
      <w:pgMar w:top="993" w:right="1274" w:bottom="709" w:left="1560" w:header="708" w:footer="708" w:gutter="0"/>
      <w:pgBorders w:offsetFrom="page">
        <w:top w:val="single" w:sz="2" w:space="24" w:color="005DA2"/>
        <w:left w:val="single" w:sz="2" w:space="24" w:color="005DA2"/>
        <w:bottom w:val="single" w:sz="2" w:space="24" w:color="005DA2"/>
        <w:right w:val="single" w:sz="2" w:space="24" w:color="005DA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48" w:rsidRDefault="003B4548" w:rsidP="00B9024C">
      <w:pPr>
        <w:spacing w:after="0" w:line="240" w:lineRule="auto"/>
      </w:pPr>
      <w:r>
        <w:separator/>
      </w:r>
    </w:p>
  </w:endnote>
  <w:endnote w:type="continuationSeparator" w:id="0">
    <w:p w:rsidR="003B4548" w:rsidRDefault="003B4548" w:rsidP="00B9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Gra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48" w:rsidRDefault="003B4548" w:rsidP="00B9024C">
      <w:pPr>
        <w:spacing w:after="0" w:line="240" w:lineRule="auto"/>
      </w:pPr>
      <w:r>
        <w:separator/>
      </w:r>
    </w:p>
  </w:footnote>
  <w:footnote w:type="continuationSeparator" w:id="0">
    <w:p w:rsidR="003B4548" w:rsidRDefault="003B4548" w:rsidP="00B9024C">
      <w:pPr>
        <w:spacing w:after="0" w:line="240" w:lineRule="auto"/>
      </w:pPr>
      <w:r>
        <w:continuationSeparator/>
      </w:r>
    </w:p>
  </w:footnote>
  <w:footnote w:id="1">
    <w:p w:rsidR="00071A34" w:rsidRPr="00EC68C0" w:rsidRDefault="00071A34" w:rsidP="00E14FCA">
      <w:pPr>
        <w:spacing w:after="0" w:line="240" w:lineRule="auto"/>
        <w:jc w:val="both"/>
        <w:rPr>
          <w:i/>
          <w:iCs/>
          <w:color w:val="000000" w:themeColor="text1"/>
          <w:sz w:val="20"/>
          <w:szCs w:val="20"/>
        </w:rPr>
      </w:pPr>
      <w:r>
        <w:rPr>
          <w:rStyle w:val="Appelnotedebasdep"/>
        </w:rPr>
        <w:footnoteRef/>
      </w:r>
      <w:r>
        <w:t xml:space="preserve"> </w:t>
      </w:r>
      <w:r w:rsidRPr="00EC68C0">
        <w:rPr>
          <w:rFonts w:asciiTheme="majorHAnsi" w:hAnsiTheme="majorHAnsi"/>
          <w:i/>
          <w:iCs/>
          <w:color w:val="000000" w:themeColor="text1"/>
          <w:sz w:val="20"/>
          <w:szCs w:val="20"/>
        </w:rPr>
        <w:t>Pour les financements 2017, l’AFD (SPC/DPO) acceptera à partir de septembre 2016 des projets post-crise qui n'ont pas fait l’objet d’une intention de projets dans le cadre de l’AMI et ce, jusqu’à août de l’année suivante (2017). Sont concernés prioritairement les projets qui se déroulent dans des contextes pour lesquels la Direction des opérations de l’AFD n’a pas mobilisé d’autres outils de financement en subvention (APCC, etc.). L’argent non dépensé sur cette réserve en septembre 2017 sera alors utilisé pour contribuer à financer les projets présélectionnés pour 2017.</w:t>
      </w:r>
      <w:r w:rsidRPr="00EC68C0">
        <w:rPr>
          <w:i/>
          <w:iCs/>
          <w:color w:val="000000" w:themeColor="text1"/>
          <w:sz w:val="20"/>
          <w:szCs w:val="20"/>
        </w:rPr>
        <w:t xml:space="preserve"> </w:t>
      </w:r>
    </w:p>
    <w:p w:rsidR="00071A34" w:rsidRPr="00EC68C0" w:rsidRDefault="00071A34" w:rsidP="00071A34">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F25C0"/>
    <w:multiLevelType w:val="hybridMultilevel"/>
    <w:tmpl w:val="CEDC72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A27BE7"/>
    <w:multiLevelType w:val="hybridMultilevel"/>
    <w:tmpl w:val="43268942"/>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99B5772"/>
    <w:multiLevelType w:val="hybridMultilevel"/>
    <w:tmpl w:val="E4F898C4"/>
    <w:lvl w:ilvl="0" w:tplc="040C0005">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ACC0745"/>
    <w:multiLevelType w:val="hybridMultilevel"/>
    <w:tmpl w:val="225ED5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087E6A"/>
    <w:multiLevelType w:val="hybridMultilevel"/>
    <w:tmpl w:val="1BB096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9830BE8"/>
    <w:multiLevelType w:val="hybridMultilevel"/>
    <w:tmpl w:val="0F4C4E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1425A8"/>
    <w:multiLevelType w:val="multilevel"/>
    <w:tmpl w:val="42506544"/>
    <w:lvl w:ilvl="0">
      <w:start w:val="1"/>
      <w:numFmt w:val="upperRoman"/>
      <w:pStyle w:val="Titre1"/>
      <w:lvlText w:val="%1."/>
      <w:lvlJc w:val="left"/>
      <w:pPr>
        <w:tabs>
          <w:tab w:val="num" w:pos="360"/>
        </w:tabs>
        <w:ind w:left="0" w:firstLine="0"/>
      </w:pPr>
      <w:rPr>
        <w:color w:val="auto"/>
      </w:rPr>
    </w:lvl>
    <w:lvl w:ilvl="1">
      <w:start w:val="1"/>
      <w:numFmt w:val="decimal"/>
      <w:lvlText w:val="%2."/>
      <w:lvlJc w:val="left"/>
      <w:pPr>
        <w:tabs>
          <w:tab w:val="num" w:pos="1080"/>
        </w:tabs>
        <w:ind w:left="1080" w:hanging="360"/>
      </w:pPr>
      <w:rPr>
        <w:color w:val="auto"/>
      </w:r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7">
    <w:nsid w:val="7B011C81"/>
    <w:multiLevelType w:val="hybridMultilevel"/>
    <w:tmpl w:val="F558F8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0"/>
  </w:num>
  <w:num w:numId="5">
    <w:abstractNumId w:val="3"/>
  </w:num>
  <w:num w:numId="6">
    <w:abstractNumId w:val="2"/>
  </w:num>
  <w:num w:numId="7">
    <w:abstractNumId w:val="1"/>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C4"/>
    <w:rsid w:val="00031430"/>
    <w:rsid w:val="000369BF"/>
    <w:rsid w:val="00050DD9"/>
    <w:rsid w:val="00071A34"/>
    <w:rsid w:val="00072AC5"/>
    <w:rsid w:val="00097CED"/>
    <w:rsid w:val="000B63B8"/>
    <w:rsid w:val="000D4D77"/>
    <w:rsid w:val="00120D7A"/>
    <w:rsid w:val="0015191D"/>
    <w:rsid w:val="00197F2F"/>
    <w:rsid w:val="001A6D28"/>
    <w:rsid w:val="001B4A77"/>
    <w:rsid w:val="001D6EE7"/>
    <w:rsid w:val="001E290D"/>
    <w:rsid w:val="001E7ACF"/>
    <w:rsid w:val="00201219"/>
    <w:rsid w:val="00212601"/>
    <w:rsid w:val="002234FF"/>
    <w:rsid w:val="00232E3B"/>
    <w:rsid w:val="002A4909"/>
    <w:rsid w:val="002B5908"/>
    <w:rsid w:val="002D1ECA"/>
    <w:rsid w:val="00307FF0"/>
    <w:rsid w:val="00320ABF"/>
    <w:rsid w:val="00335659"/>
    <w:rsid w:val="00345E1A"/>
    <w:rsid w:val="0035054A"/>
    <w:rsid w:val="00357BD4"/>
    <w:rsid w:val="003B2FD2"/>
    <w:rsid w:val="003B4548"/>
    <w:rsid w:val="003B72BF"/>
    <w:rsid w:val="003D5625"/>
    <w:rsid w:val="003D74B6"/>
    <w:rsid w:val="003F1DE8"/>
    <w:rsid w:val="004068D5"/>
    <w:rsid w:val="004139CB"/>
    <w:rsid w:val="004527B1"/>
    <w:rsid w:val="00464998"/>
    <w:rsid w:val="00475191"/>
    <w:rsid w:val="00497A14"/>
    <w:rsid w:val="004A1CEF"/>
    <w:rsid w:val="004C698F"/>
    <w:rsid w:val="004D1019"/>
    <w:rsid w:val="004F6191"/>
    <w:rsid w:val="00534A5D"/>
    <w:rsid w:val="00536D0C"/>
    <w:rsid w:val="00537443"/>
    <w:rsid w:val="00545414"/>
    <w:rsid w:val="00595418"/>
    <w:rsid w:val="005B1DE6"/>
    <w:rsid w:val="005D644B"/>
    <w:rsid w:val="005E4A13"/>
    <w:rsid w:val="005F6FEF"/>
    <w:rsid w:val="00601270"/>
    <w:rsid w:val="00616A4E"/>
    <w:rsid w:val="00634ECE"/>
    <w:rsid w:val="006822D0"/>
    <w:rsid w:val="00683481"/>
    <w:rsid w:val="006B4B6E"/>
    <w:rsid w:val="006B7B32"/>
    <w:rsid w:val="006C7BB9"/>
    <w:rsid w:val="006E2AF7"/>
    <w:rsid w:val="006F0E39"/>
    <w:rsid w:val="00725CEA"/>
    <w:rsid w:val="00736FC4"/>
    <w:rsid w:val="00750BE5"/>
    <w:rsid w:val="00760278"/>
    <w:rsid w:val="00773B3E"/>
    <w:rsid w:val="007F2D66"/>
    <w:rsid w:val="007F7995"/>
    <w:rsid w:val="00832F2A"/>
    <w:rsid w:val="00861B38"/>
    <w:rsid w:val="00865B6C"/>
    <w:rsid w:val="00885C74"/>
    <w:rsid w:val="008B0B75"/>
    <w:rsid w:val="008F2ED9"/>
    <w:rsid w:val="009361F0"/>
    <w:rsid w:val="00962302"/>
    <w:rsid w:val="00966C8F"/>
    <w:rsid w:val="0097077B"/>
    <w:rsid w:val="00983245"/>
    <w:rsid w:val="009945B3"/>
    <w:rsid w:val="009D7509"/>
    <w:rsid w:val="00A03CE0"/>
    <w:rsid w:val="00A049F3"/>
    <w:rsid w:val="00A243CE"/>
    <w:rsid w:val="00A53609"/>
    <w:rsid w:val="00A6150B"/>
    <w:rsid w:val="00A64991"/>
    <w:rsid w:val="00A70853"/>
    <w:rsid w:val="00A70B7F"/>
    <w:rsid w:val="00A9573A"/>
    <w:rsid w:val="00A95E15"/>
    <w:rsid w:val="00A978F9"/>
    <w:rsid w:val="00AB1159"/>
    <w:rsid w:val="00AC70D2"/>
    <w:rsid w:val="00AF0409"/>
    <w:rsid w:val="00B017CB"/>
    <w:rsid w:val="00B72E7B"/>
    <w:rsid w:val="00B83FC7"/>
    <w:rsid w:val="00B87D69"/>
    <w:rsid w:val="00B9024C"/>
    <w:rsid w:val="00BA2C02"/>
    <w:rsid w:val="00BB1824"/>
    <w:rsid w:val="00BC285B"/>
    <w:rsid w:val="00BD06FD"/>
    <w:rsid w:val="00BE1F93"/>
    <w:rsid w:val="00BE2986"/>
    <w:rsid w:val="00C04368"/>
    <w:rsid w:val="00C7014E"/>
    <w:rsid w:val="00C875EE"/>
    <w:rsid w:val="00CA37BA"/>
    <w:rsid w:val="00CD189D"/>
    <w:rsid w:val="00CD46AB"/>
    <w:rsid w:val="00CF426D"/>
    <w:rsid w:val="00CF625A"/>
    <w:rsid w:val="00D0725F"/>
    <w:rsid w:val="00D150C1"/>
    <w:rsid w:val="00D21FB2"/>
    <w:rsid w:val="00D24DA2"/>
    <w:rsid w:val="00D3671D"/>
    <w:rsid w:val="00D474C4"/>
    <w:rsid w:val="00DB5FF1"/>
    <w:rsid w:val="00DC0335"/>
    <w:rsid w:val="00E07BE5"/>
    <w:rsid w:val="00E14FCA"/>
    <w:rsid w:val="00E44AC0"/>
    <w:rsid w:val="00E97BA5"/>
    <w:rsid w:val="00EA698F"/>
    <w:rsid w:val="00EC68C0"/>
    <w:rsid w:val="00ED327B"/>
    <w:rsid w:val="00F14146"/>
    <w:rsid w:val="00F23144"/>
    <w:rsid w:val="00F36EE6"/>
    <w:rsid w:val="00F650ED"/>
    <w:rsid w:val="00F663E7"/>
    <w:rsid w:val="00FE63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72AC5"/>
    <w:pPr>
      <w:numPr>
        <w:numId w:val="1"/>
      </w:numPr>
      <w:spacing w:after="360" w:line="240" w:lineRule="auto"/>
      <w:jc w:val="both"/>
      <w:outlineLvl w:val="0"/>
    </w:pPr>
    <w:rPr>
      <w:rFonts w:ascii="Times New Roman" w:eastAsia="Times New Roman" w:hAnsi="Times New Roman" w:cs="Times New Roman"/>
      <w:b/>
      <w:caps/>
      <w:sz w:val="24"/>
      <w:szCs w:val="20"/>
      <w:lang w:eastAsia="fr-FR"/>
    </w:rPr>
  </w:style>
  <w:style w:type="paragraph" w:styleId="Titre3">
    <w:name w:val="heading 3"/>
    <w:basedOn w:val="Normal"/>
    <w:next w:val="Normal"/>
    <w:link w:val="Titre3Car"/>
    <w:autoRedefine/>
    <w:semiHidden/>
    <w:unhideWhenUsed/>
    <w:qFormat/>
    <w:rsid w:val="00072AC5"/>
    <w:pPr>
      <w:numPr>
        <w:ilvl w:val="2"/>
        <w:numId w:val="1"/>
      </w:numPr>
      <w:spacing w:after="0" w:line="240" w:lineRule="auto"/>
      <w:jc w:val="both"/>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semiHidden/>
    <w:unhideWhenUsed/>
    <w:qFormat/>
    <w:rsid w:val="00072AC5"/>
    <w:pPr>
      <w:keepNext/>
      <w:numPr>
        <w:ilvl w:val="3"/>
        <w:numId w:val="1"/>
      </w:numPr>
      <w:pBdr>
        <w:top w:val="single" w:sz="4" w:space="1" w:color="auto"/>
        <w:bottom w:val="single" w:sz="4" w:space="1" w:color="auto"/>
      </w:pBdr>
      <w:spacing w:after="0" w:line="240" w:lineRule="auto"/>
      <w:ind w:right="2126"/>
      <w:jc w:val="center"/>
      <w:outlineLvl w:val="3"/>
    </w:pPr>
    <w:rPr>
      <w:rFonts w:ascii="Times New Roman" w:eastAsia="Times New Roman" w:hAnsi="Times New Roman" w:cs="Times New Roman"/>
      <w:b/>
      <w:sz w:val="24"/>
      <w:szCs w:val="20"/>
      <w:lang w:eastAsia="fr-FR"/>
    </w:rPr>
  </w:style>
  <w:style w:type="paragraph" w:styleId="Titre5">
    <w:name w:val="heading 5"/>
    <w:aliases w:val="petites maj"/>
    <w:basedOn w:val="Normal"/>
    <w:next w:val="Normal"/>
    <w:link w:val="Titre5Car"/>
    <w:semiHidden/>
    <w:unhideWhenUsed/>
    <w:qFormat/>
    <w:rsid w:val="00072AC5"/>
    <w:pPr>
      <w:keepNext/>
      <w:numPr>
        <w:ilvl w:val="4"/>
        <w:numId w:val="1"/>
      </w:numPr>
      <w:spacing w:after="240" w:line="240" w:lineRule="auto"/>
      <w:jc w:val="center"/>
      <w:outlineLvl w:val="4"/>
    </w:pPr>
    <w:rPr>
      <w:rFonts w:ascii="Times New Roman Gras" w:eastAsia="Times New Roman" w:hAnsi="Times New Roman Gras" w:cs="Times New Roman"/>
      <w:caps/>
      <w:sz w:val="24"/>
      <w:szCs w:val="20"/>
      <w:u w:val="single"/>
      <w:lang w:eastAsia="fr-FR"/>
    </w:rPr>
  </w:style>
  <w:style w:type="paragraph" w:styleId="Titre6">
    <w:name w:val="heading 6"/>
    <w:basedOn w:val="Normal"/>
    <w:next w:val="Normal"/>
    <w:link w:val="Titre6Car"/>
    <w:semiHidden/>
    <w:unhideWhenUsed/>
    <w:qFormat/>
    <w:rsid w:val="00072AC5"/>
    <w:pPr>
      <w:keepNext/>
      <w:numPr>
        <w:ilvl w:val="5"/>
        <w:numId w:val="1"/>
      </w:numPr>
      <w:spacing w:after="0" w:line="240" w:lineRule="auto"/>
      <w:jc w:val="center"/>
      <w:outlineLvl w:val="5"/>
    </w:pPr>
    <w:rPr>
      <w:rFonts w:ascii="Times New Roman" w:eastAsia="Times New Roman" w:hAnsi="Times New Roman" w:cs="Times New Roman"/>
      <w:b/>
      <w:sz w:val="24"/>
      <w:szCs w:val="20"/>
      <w:u w:val="single"/>
      <w:lang w:eastAsia="fr-FR"/>
    </w:rPr>
  </w:style>
  <w:style w:type="paragraph" w:styleId="Titre7">
    <w:name w:val="heading 7"/>
    <w:basedOn w:val="Normal"/>
    <w:next w:val="Normal"/>
    <w:link w:val="Titre7Car"/>
    <w:semiHidden/>
    <w:unhideWhenUsed/>
    <w:qFormat/>
    <w:rsid w:val="00072AC5"/>
    <w:pPr>
      <w:keepNext/>
      <w:numPr>
        <w:ilvl w:val="6"/>
        <w:numId w:val="1"/>
      </w:numPr>
      <w:spacing w:after="0" w:line="240" w:lineRule="auto"/>
      <w:jc w:val="center"/>
      <w:outlineLvl w:val="6"/>
    </w:pPr>
    <w:rPr>
      <w:rFonts w:ascii="Times New Roman" w:eastAsia="Times New Roman" w:hAnsi="Times New Roman" w:cs="Times New Roman"/>
      <w:b/>
      <w:color w:val="FF0000"/>
      <w:sz w:val="24"/>
      <w:szCs w:val="20"/>
      <w:lang w:eastAsia="fr-FR"/>
    </w:rPr>
  </w:style>
  <w:style w:type="paragraph" w:styleId="Titre8">
    <w:name w:val="heading 8"/>
    <w:basedOn w:val="Normal"/>
    <w:next w:val="Normal"/>
    <w:link w:val="Titre8Car"/>
    <w:semiHidden/>
    <w:unhideWhenUsed/>
    <w:qFormat/>
    <w:rsid w:val="00072AC5"/>
    <w:pPr>
      <w:keepNext/>
      <w:numPr>
        <w:ilvl w:val="7"/>
        <w:numId w:val="1"/>
      </w:numPr>
      <w:spacing w:after="0" w:line="240" w:lineRule="auto"/>
      <w:jc w:val="both"/>
      <w:outlineLvl w:val="7"/>
    </w:pPr>
    <w:rPr>
      <w:rFonts w:ascii="Times New Roman" w:eastAsia="Times New Roman" w:hAnsi="Times New Roman" w:cs="Times New Roman"/>
      <w:b/>
      <w:color w:val="000000"/>
      <w:sz w:val="24"/>
      <w:szCs w:val="20"/>
      <w:lang w:eastAsia="fr-FR"/>
    </w:rPr>
  </w:style>
  <w:style w:type="paragraph" w:styleId="Titre9">
    <w:name w:val="heading 9"/>
    <w:basedOn w:val="Normal"/>
    <w:next w:val="Normal"/>
    <w:link w:val="Titre9Car"/>
    <w:semiHidden/>
    <w:unhideWhenUsed/>
    <w:qFormat/>
    <w:rsid w:val="00072AC5"/>
    <w:pPr>
      <w:keepNext/>
      <w:numPr>
        <w:ilvl w:val="8"/>
        <w:numId w:val="1"/>
      </w:numPr>
      <w:spacing w:after="0" w:line="240" w:lineRule="auto"/>
      <w:jc w:val="both"/>
      <w:outlineLvl w:val="8"/>
    </w:pPr>
    <w:rPr>
      <w:rFonts w:ascii="Times New Roman" w:eastAsia="Times New Roman" w:hAnsi="Times New Roman" w:cs="Times New Roman"/>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2D66"/>
    <w:rPr>
      <w:color w:val="0000FF"/>
      <w:u w:val="single"/>
    </w:rPr>
  </w:style>
  <w:style w:type="paragraph" w:styleId="Paragraphedeliste">
    <w:name w:val="List Paragraph"/>
    <w:basedOn w:val="Normal"/>
    <w:uiPriority w:val="34"/>
    <w:qFormat/>
    <w:rsid w:val="007F2D66"/>
    <w:pPr>
      <w:ind w:left="720"/>
      <w:contextualSpacing/>
    </w:pPr>
  </w:style>
  <w:style w:type="paragraph" w:styleId="Notedebasdepage">
    <w:name w:val="footnote text"/>
    <w:basedOn w:val="Normal"/>
    <w:link w:val="NotedebasdepageCar"/>
    <w:semiHidden/>
    <w:unhideWhenUsed/>
    <w:rsid w:val="00B9024C"/>
    <w:pPr>
      <w:spacing w:after="0" w:line="240" w:lineRule="auto"/>
    </w:pPr>
    <w:rPr>
      <w:sz w:val="20"/>
      <w:szCs w:val="20"/>
    </w:rPr>
  </w:style>
  <w:style w:type="character" w:customStyle="1" w:styleId="NotedebasdepageCar">
    <w:name w:val="Note de bas de page Car"/>
    <w:basedOn w:val="Policepardfaut"/>
    <w:link w:val="Notedebasdepage"/>
    <w:semiHidden/>
    <w:rsid w:val="00B9024C"/>
    <w:rPr>
      <w:sz w:val="20"/>
      <w:szCs w:val="20"/>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semiHidden/>
    <w:unhideWhenUsed/>
    <w:rsid w:val="00B9024C"/>
    <w:rPr>
      <w:vertAlign w:val="superscript"/>
    </w:rPr>
  </w:style>
  <w:style w:type="character" w:styleId="Numrodepage">
    <w:name w:val="page number"/>
    <w:basedOn w:val="Policepardfaut"/>
    <w:rsid w:val="00CD189D"/>
  </w:style>
  <w:style w:type="paragraph" w:styleId="Textedebulles">
    <w:name w:val="Balloon Text"/>
    <w:basedOn w:val="Normal"/>
    <w:link w:val="TextedebullesCar"/>
    <w:uiPriority w:val="99"/>
    <w:semiHidden/>
    <w:unhideWhenUsed/>
    <w:rsid w:val="00151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91D"/>
    <w:rPr>
      <w:rFonts w:ascii="Tahoma" w:hAnsi="Tahoma" w:cs="Tahoma"/>
      <w:sz w:val="16"/>
      <w:szCs w:val="16"/>
    </w:rPr>
  </w:style>
  <w:style w:type="character" w:styleId="Marquedecommentaire">
    <w:name w:val="annotation reference"/>
    <w:basedOn w:val="Policepardfaut"/>
    <w:uiPriority w:val="99"/>
    <w:semiHidden/>
    <w:unhideWhenUsed/>
    <w:rsid w:val="00345E1A"/>
    <w:rPr>
      <w:sz w:val="16"/>
      <w:szCs w:val="16"/>
    </w:rPr>
  </w:style>
  <w:style w:type="paragraph" w:styleId="Commentaire">
    <w:name w:val="annotation text"/>
    <w:basedOn w:val="Normal"/>
    <w:link w:val="CommentaireCar"/>
    <w:uiPriority w:val="99"/>
    <w:semiHidden/>
    <w:unhideWhenUsed/>
    <w:rsid w:val="00345E1A"/>
    <w:pPr>
      <w:spacing w:line="240" w:lineRule="auto"/>
    </w:pPr>
    <w:rPr>
      <w:sz w:val="20"/>
      <w:szCs w:val="20"/>
    </w:rPr>
  </w:style>
  <w:style w:type="character" w:customStyle="1" w:styleId="CommentaireCar">
    <w:name w:val="Commentaire Car"/>
    <w:basedOn w:val="Policepardfaut"/>
    <w:link w:val="Commentaire"/>
    <w:uiPriority w:val="99"/>
    <w:semiHidden/>
    <w:rsid w:val="00345E1A"/>
    <w:rPr>
      <w:sz w:val="20"/>
      <w:szCs w:val="20"/>
    </w:rPr>
  </w:style>
  <w:style w:type="paragraph" w:styleId="Objetducommentaire">
    <w:name w:val="annotation subject"/>
    <w:basedOn w:val="Commentaire"/>
    <w:next w:val="Commentaire"/>
    <w:link w:val="ObjetducommentaireCar"/>
    <w:uiPriority w:val="99"/>
    <w:semiHidden/>
    <w:unhideWhenUsed/>
    <w:rsid w:val="00345E1A"/>
    <w:rPr>
      <w:b/>
      <w:bCs/>
    </w:rPr>
  </w:style>
  <w:style w:type="character" w:customStyle="1" w:styleId="ObjetducommentaireCar">
    <w:name w:val="Objet du commentaire Car"/>
    <w:basedOn w:val="CommentaireCar"/>
    <w:link w:val="Objetducommentaire"/>
    <w:uiPriority w:val="99"/>
    <w:semiHidden/>
    <w:rsid w:val="00345E1A"/>
    <w:rPr>
      <w:b/>
      <w:bCs/>
      <w:sz w:val="20"/>
      <w:szCs w:val="20"/>
    </w:rPr>
  </w:style>
  <w:style w:type="character" w:customStyle="1" w:styleId="Titre1Car">
    <w:name w:val="Titre 1 Car"/>
    <w:basedOn w:val="Policepardfaut"/>
    <w:link w:val="Titre1"/>
    <w:rsid w:val="00072AC5"/>
    <w:rPr>
      <w:rFonts w:ascii="Times New Roman" w:eastAsia="Times New Roman" w:hAnsi="Times New Roman" w:cs="Times New Roman"/>
      <w:b/>
      <w:caps/>
      <w:sz w:val="24"/>
      <w:szCs w:val="20"/>
      <w:lang w:eastAsia="fr-FR"/>
    </w:rPr>
  </w:style>
  <w:style w:type="character" w:customStyle="1" w:styleId="Titre3Car">
    <w:name w:val="Titre 3 Car"/>
    <w:basedOn w:val="Policepardfaut"/>
    <w:link w:val="Titre3"/>
    <w:semiHidden/>
    <w:rsid w:val="00072AC5"/>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semiHidden/>
    <w:rsid w:val="00072AC5"/>
    <w:rPr>
      <w:rFonts w:ascii="Times New Roman" w:eastAsia="Times New Roman" w:hAnsi="Times New Roman" w:cs="Times New Roman"/>
      <w:b/>
      <w:sz w:val="24"/>
      <w:szCs w:val="20"/>
      <w:lang w:eastAsia="fr-FR"/>
    </w:rPr>
  </w:style>
  <w:style w:type="character" w:customStyle="1" w:styleId="Titre5Car">
    <w:name w:val="Titre 5 Car"/>
    <w:aliases w:val="petites maj Car"/>
    <w:basedOn w:val="Policepardfaut"/>
    <w:link w:val="Titre5"/>
    <w:semiHidden/>
    <w:rsid w:val="00072AC5"/>
    <w:rPr>
      <w:rFonts w:ascii="Times New Roman Gras" w:eastAsia="Times New Roman" w:hAnsi="Times New Roman Gras" w:cs="Times New Roman"/>
      <w:caps/>
      <w:sz w:val="24"/>
      <w:szCs w:val="20"/>
      <w:u w:val="single"/>
      <w:lang w:eastAsia="fr-FR"/>
    </w:rPr>
  </w:style>
  <w:style w:type="character" w:customStyle="1" w:styleId="Titre6Car">
    <w:name w:val="Titre 6 Car"/>
    <w:basedOn w:val="Policepardfaut"/>
    <w:link w:val="Titre6"/>
    <w:semiHidden/>
    <w:rsid w:val="00072AC5"/>
    <w:rPr>
      <w:rFonts w:ascii="Times New Roman" w:eastAsia="Times New Roman" w:hAnsi="Times New Roman" w:cs="Times New Roman"/>
      <w:b/>
      <w:sz w:val="24"/>
      <w:szCs w:val="20"/>
      <w:u w:val="single"/>
      <w:lang w:eastAsia="fr-FR"/>
    </w:rPr>
  </w:style>
  <w:style w:type="character" w:customStyle="1" w:styleId="Titre7Car">
    <w:name w:val="Titre 7 Car"/>
    <w:basedOn w:val="Policepardfaut"/>
    <w:link w:val="Titre7"/>
    <w:semiHidden/>
    <w:rsid w:val="00072AC5"/>
    <w:rPr>
      <w:rFonts w:ascii="Times New Roman" w:eastAsia="Times New Roman" w:hAnsi="Times New Roman" w:cs="Times New Roman"/>
      <w:b/>
      <w:color w:val="FF0000"/>
      <w:sz w:val="24"/>
      <w:szCs w:val="20"/>
      <w:lang w:eastAsia="fr-FR"/>
    </w:rPr>
  </w:style>
  <w:style w:type="character" w:customStyle="1" w:styleId="Titre8Car">
    <w:name w:val="Titre 8 Car"/>
    <w:basedOn w:val="Policepardfaut"/>
    <w:link w:val="Titre8"/>
    <w:semiHidden/>
    <w:rsid w:val="00072AC5"/>
    <w:rPr>
      <w:rFonts w:ascii="Times New Roman" w:eastAsia="Times New Roman" w:hAnsi="Times New Roman" w:cs="Times New Roman"/>
      <w:b/>
      <w:color w:val="000000"/>
      <w:sz w:val="24"/>
      <w:szCs w:val="20"/>
      <w:lang w:eastAsia="fr-FR"/>
    </w:rPr>
  </w:style>
  <w:style w:type="character" w:customStyle="1" w:styleId="Titre9Car">
    <w:name w:val="Titre 9 Car"/>
    <w:basedOn w:val="Policepardfaut"/>
    <w:link w:val="Titre9"/>
    <w:semiHidden/>
    <w:rsid w:val="00072AC5"/>
    <w:rPr>
      <w:rFonts w:ascii="Times New Roman" w:eastAsia="Times New Roman" w:hAnsi="Times New Roman" w:cs="Times New Roman"/>
      <w:i/>
      <w:szCs w:val="20"/>
      <w:lang w:eastAsia="fr-FR"/>
    </w:rPr>
  </w:style>
  <w:style w:type="paragraph" w:styleId="Corpsdetexte">
    <w:name w:val="Body Text"/>
    <w:basedOn w:val="Normal"/>
    <w:link w:val="CorpsdetexteCar"/>
    <w:unhideWhenUsed/>
    <w:rsid w:val="00072AC5"/>
    <w:pPr>
      <w:spacing w:after="0" w:line="240" w:lineRule="auto"/>
      <w:jc w:val="both"/>
    </w:pPr>
    <w:rPr>
      <w:rFonts w:ascii="Times New Roman" w:eastAsia="Times New Roman" w:hAnsi="Times New Roman" w:cs="Times New Roman"/>
      <w:i/>
      <w:szCs w:val="20"/>
      <w:lang w:eastAsia="fr-FR"/>
    </w:rPr>
  </w:style>
  <w:style w:type="character" w:customStyle="1" w:styleId="CorpsdetexteCar">
    <w:name w:val="Corps de texte Car"/>
    <w:basedOn w:val="Policepardfaut"/>
    <w:link w:val="Corpsdetexte"/>
    <w:rsid w:val="00072AC5"/>
    <w:rPr>
      <w:rFonts w:ascii="Times New Roman" w:eastAsia="Times New Roman" w:hAnsi="Times New Roman" w:cs="Times New Roman"/>
      <w:i/>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72AC5"/>
    <w:pPr>
      <w:numPr>
        <w:numId w:val="1"/>
      </w:numPr>
      <w:spacing w:after="360" w:line="240" w:lineRule="auto"/>
      <w:jc w:val="both"/>
      <w:outlineLvl w:val="0"/>
    </w:pPr>
    <w:rPr>
      <w:rFonts w:ascii="Times New Roman" w:eastAsia="Times New Roman" w:hAnsi="Times New Roman" w:cs="Times New Roman"/>
      <w:b/>
      <w:caps/>
      <w:sz w:val="24"/>
      <w:szCs w:val="20"/>
      <w:lang w:eastAsia="fr-FR"/>
    </w:rPr>
  </w:style>
  <w:style w:type="paragraph" w:styleId="Titre3">
    <w:name w:val="heading 3"/>
    <w:basedOn w:val="Normal"/>
    <w:next w:val="Normal"/>
    <w:link w:val="Titre3Car"/>
    <w:autoRedefine/>
    <w:semiHidden/>
    <w:unhideWhenUsed/>
    <w:qFormat/>
    <w:rsid w:val="00072AC5"/>
    <w:pPr>
      <w:numPr>
        <w:ilvl w:val="2"/>
        <w:numId w:val="1"/>
      </w:numPr>
      <w:spacing w:after="0" w:line="240" w:lineRule="auto"/>
      <w:jc w:val="both"/>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semiHidden/>
    <w:unhideWhenUsed/>
    <w:qFormat/>
    <w:rsid w:val="00072AC5"/>
    <w:pPr>
      <w:keepNext/>
      <w:numPr>
        <w:ilvl w:val="3"/>
        <w:numId w:val="1"/>
      </w:numPr>
      <w:pBdr>
        <w:top w:val="single" w:sz="4" w:space="1" w:color="auto"/>
        <w:bottom w:val="single" w:sz="4" w:space="1" w:color="auto"/>
      </w:pBdr>
      <w:spacing w:after="0" w:line="240" w:lineRule="auto"/>
      <w:ind w:right="2126"/>
      <w:jc w:val="center"/>
      <w:outlineLvl w:val="3"/>
    </w:pPr>
    <w:rPr>
      <w:rFonts w:ascii="Times New Roman" w:eastAsia="Times New Roman" w:hAnsi="Times New Roman" w:cs="Times New Roman"/>
      <w:b/>
      <w:sz w:val="24"/>
      <w:szCs w:val="20"/>
      <w:lang w:eastAsia="fr-FR"/>
    </w:rPr>
  </w:style>
  <w:style w:type="paragraph" w:styleId="Titre5">
    <w:name w:val="heading 5"/>
    <w:aliases w:val="petites maj"/>
    <w:basedOn w:val="Normal"/>
    <w:next w:val="Normal"/>
    <w:link w:val="Titre5Car"/>
    <w:semiHidden/>
    <w:unhideWhenUsed/>
    <w:qFormat/>
    <w:rsid w:val="00072AC5"/>
    <w:pPr>
      <w:keepNext/>
      <w:numPr>
        <w:ilvl w:val="4"/>
        <w:numId w:val="1"/>
      </w:numPr>
      <w:spacing w:after="240" w:line="240" w:lineRule="auto"/>
      <w:jc w:val="center"/>
      <w:outlineLvl w:val="4"/>
    </w:pPr>
    <w:rPr>
      <w:rFonts w:ascii="Times New Roman Gras" w:eastAsia="Times New Roman" w:hAnsi="Times New Roman Gras" w:cs="Times New Roman"/>
      <w:caps/>
      <w:sz w:val="24"/>
      <w:szCs w:val="20"/>
      <w:u w:val="single"/>
      <w:lang w:eastAsia="fr-FR"/>
    </w:rPr>
  </w:style>
  <w:style w:type="paragraph" w:styleId="Titre6">
    <w:name w:val="heading 6"/>
    <w:basedOn w:val="Normal"/>
    <w:next w:val="Normal"/>
    <w:link w:val="Titre6Car"/>
    <w:semiHidden/>
    <w:unhideWhenUsed/>
    <w:qFormat/>
    <w:rsid w:val="00072AC5"/>
    <w:pPr>
      <w:keepNext/>
      <w:numPr>
        <w:ilvl w:val="5"/>
        <w:numId w:val="1"/>
      </w:numPr>
      <w:spacing w:after="0" w:line="240" w:lineRule="auto"/>
      <w:jc w:val="center"/>
      <w:outlineLvl w:val="5"/>
    </w:pPr>
    <w:rPr>
      <w:rFonts w:ascii="Times New Roman" w:eastAsia="Times New Roman" w:hAnsi="Times New Roman" w:cs="Times New Roman"/>
      <w:b/>
      <w:sz w:val="24"/>
      <w:szCs w:val="20"/>
      <w:u w:val="single"/>
      <w:lang w:eastAsia="fr-FR"/>
    </w:rPr>
  </w:style>
  <w:style w:type="paragraph" w:styleId="Titre7">
    <w:name w:val="heading 7"/>
    <w:basedOn w:val="Normal"/>
    <w:next w:val="Normal"/>
    <w:link w:val="Titre7Car"/>
    <w:semiHidden/>
    <w:unhideWhenUsed/>
    <w:qFormat/>
    <w:rsid w:val="00072AC5"/>
    <w:pPr>
      <w:keepNext/>
      <w:numPr>
        <w:ilvl w:val="6"/>
        <w:numId w:val="1"/>
      </w:numPr>
      <w:spacing w:after="0" w:line="240" w:lineRule="auto"/>
      <w:jc w:val="center"/>
      <w:outlineLvl w:val="6"/>
    </w:pPr>
    <w:rPr>
      <w:rFonts w:ascii="Times New Roman" w:eastAsia="Times New Roman" w:hAnsi="Times New Roman" w:cs="Times New Roman"/>
      <w:b/>
      <w:color w:val="FF0000"/>
      <w:sz w:val="24"/>
      <w:szCs w:val="20"/>
      <w:lang w:eastAsia="fr-FR"/>
    </w:rPr>
  </w:style>
  <w:style w:type="paragraph" w:styleId="Titre8">
    <w:name w:val="heading 8"/>
    <w:basedOn w:val="Normal"/>
    <w:next w:val="Normal"/>
    <w:link w:val="Titre8Car"/>
    <w:semiHidden/>
    <w:unhideWhenUsed/>
    <w:qFormat/>
    <w:rsid w:val="00072AC5"/>
    <w:pPr>
      <w:keepNext/>
      <w:numPr>
        <w:ilvl w:val="7"/>
        <w:numId w:val="1"/>
      </w:numPr>
      <w:spacing w:after="0" w:line="240" w:lineRule="auto"/>
      <w:jc w:val="both"/>
      <w:outlineLvl w:val="7"/>
    </w:pPr>
    <w:rPr>
      <w:rFonts w:ascii="Times New Roman" w:eastAsia="Times New Roman" w:hAnsi="Times New Roman" w:cs="Times New Roman"/>
      <w:b/>
      <w:color w:val="000000"/>
      <w:sz w:val="24"/>
      <w:szCs w:val="20"/>
      <w:lang w:eastAsia="fr-FR"/>
    </w:rPr>
  </w:style>
  <w:style w:type="paragraph" w:styleId="Titre9">
    <w:name w:val="heading 9"/>
    <w:basedOn w:val="Normal"/>
    <w:next w:val="Normal"/>
    <w:link w:val="Titre9Car"/>
    <w:semiHidden/>
    <w:unhideWhenUsed/>
    <w:qFormat/>
    <w:rsid w:val="00072AC5"/>
    <w:pPr>
      <w:keepNext/>
      <w:numPr>
        <w:ilvl w:val="8"/>
        <w:numId w:val="1"/>
      </w:numPr>
      <w:spacing w:after="0" w:line="240" w:lineRule="auto"/>
      <w:jc w:val="both"/>
      <w:outlineLvl w:val="8"/>
    </w:pPr>
    <w:rPr>
      <w:rFonts w:ascii="Times New Roman" w:eastAsia="Times New Roman" w:hAnsi="Times New Roman" w:cs="Times New Roman"/>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2D66"/>
    <w:rPr>
      <w:color w:val="0000FF"/>
      <w:u w:val="single"/>
    </w:rPr>
  </w:style>
  <w:style w:type="paragraph" w:styleId="Paragraphedeliste">
    <w:name w:val="List Paragraph"/>
    <w:basedOn w:val="Normal"/>
    <w:uiPriority w:val="34"/>
    <w:qFormat/>
    <w:rsid w:val="007F2D66"/>
    <w:pPr>
      <w:ind w:left="720"/>
      <w:contextualSpacing/>
    </w:pPr>
  </w:style>
  <w:style w:type="paragraph" w:styleId="Notedebasdepage">
    <w:name w:val="footnote text"/>
    <w:basedOn w:val="Normal"/>
    <w:link w:val="NotedebasdepageCar"/>
    <w:semiHidden/>
    <w:unhideWhenUsed/>
    <w:rsid w:val="00B9024C"/>
    <w:pPr>
      <w:spacing w:after="0" w:line="240" w:lineRule="auto"/>
    </w:pPr>
    <w:rPr>
      <w:sz w:val="20"/>
      <w:szCs w:val="20"/>
    </w:rPr>
  </w:style>
  <w:style w:type="character" w:customStyle="1" w:styleId="NotedebasdepageCar">
    <w:name w:val="Note de bas de page Car"/>
    <w:basedOn w:val="Policepardfaut"/>
    <w:link w:val="Notedebasdepage"/>
    <w:semiHidden/>
    <w:rsid w:val="00B9024C"/>
    <w:rPr>
      <w:sz w:val="20"/>
      <w:szCs w:val="20"/>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semiHidden/>
    <w:unhideWhenUsed/>
    <w:rsid w:val="00B9024C"/>
    <w:rPr>
      <w:vertAlign w:val="superscript"/>
    </w:rPr>
  </w:style>
  <w:style w:type="character" w:styleId="Numrodepage">
    <w:name w:val="page number"/>
    <w:basedOn w:val="Policepardfaut"/>
    <w:rsid w:val="00CD189D"/>
  </w:style>
  <w:style w:type="paragraph" w:styleId="Textedebulles">
    <w:name w:val="Balloon Text"/>
    <w:basedOn w:val="Normal"/>
    <w:link w:val="TextedebullesCar"/>
    <w:uiPriority w:val="99"/>
    <w:semiHidden/>
    <w:unhideWhenUsed/>
    <w:rsid w:val="00151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91D"/>
    <w:rPr>
      <w:rFonts w:ascii="Tahoma" w:hAnsi="Tahoma" w:cs="Tahoma"/>
      <w:sz w:val="16"/>
      <w:szCs w:val="16"/>
    </w:rPr>
  </w:style>
  <w:style w:type="character" w:styleId="Marquedecommentaire">
    <w:name w:val="annotation reference"/>
    <w:basedOn w:val="Policepardfaut"/>
    <w:uiPriority w:val="99"/>
    <w:semiHidden/>
    <w:unhideWhenUsed/>
    <w:rsid w:val="00345E1A"/>
    <w:rPr>
      <w:sz w:val="16"/>
      <w:szCs w:val="16"/>
    </w:rPr>
  </w:style>
  <w:style w:type="paragraph" w:styleId="Commentaire">
    <w:name w:val="annotation text"/>
    <w:basedOn w:val="Normal"/>
    <w:link w:val="CommentaireCar"/>
    <w:uiPriority w:val="99"/>
    <w:semiHidden/>
    <w:unhideWhenUsed/>
    <w:rsid w:val="00345E1A"/>
    <w:pPr>
      <w:spacing w:line="240" w:lineRule="auto"/>
    </w:pPr>
    <w:rPr>
      <w:sz w:val="20"/>
      <w:szCs w:val="20"/>
    </w:rPr>
  </w:style>
  <w:style w:type="character" w:customStyle="1" w:styleId="CommentaireCar">
    <w:name w:val="Commentaire Car"/>
    <w:basedOn w:val="Policepardfaut"/>
    <w:link w:val="Commentaire"/>
    <w:uiPriority w:val="99"/>
    <w:semiHidden/>
    <w:rsid w:val="00345E1A"/>
    <w:rPr>
      <w:sz w:val="20"/>
      <w:szCs w:val="20"/>
    </w:rPr>
  </w:style>
  <w:style w:type="paragraph" w:styleId="Objetducommentaire">
    <w:name w:val="annotation subject"/>
    <w:basedOn w:val="Commentaire"/>
    <w:next w:val="Commentaire"/>
    <w:link w:val="ObjetducommentaireCar"/>
    <w:uiPriority w:val="99"/>
    <w:semiHidden/>
    <w:unhideWhenUsed/>
    <w:rsid w:val="00345E1A"/>
    <w:rPr>
      <w:b/>
      <w:bCs/>
    </w:rPr>
  </w:style>
  <w:style w:type="character" w:customStyle="1" w:styleId="ObjetducommentaireCar">
    <w:name w:val="Objet du commentaire Car"/>
    <w:basedOn w:val="CommentaireCar"/>
    <w:link w:val="Objetducommentaire"/>
    <w:uiPriority w:val="99"/>
    <w:semiHidden/>
    <w:rsid w:val="00345E1A"/>
    <w:rPr>
      <w:b/>
      <w:bCs/>
      <w:sz w:val="20"/>
      <w:szCs w:val="20"/>
    </w:rPr>
  </w:style>
  <w:style w:type="character" w:customStyle="1" w:styleId="Titre1Car">
    <w:name w:val="Titre 1 Car"/>
    <w:basedOn w:val="Policepardfaut"/>
    <w:link w:val="Titre1"/>
    <w:rsid w:val="00072AC5"/>
    <w:rPr>
      <w:rFonts w:ascii="Times New Roman" w:eastAsia="Times New Roman" w:hAnsi="Times New Roman" w:cs="Times New Roman"/>
      <w:b/>
      <w:caps/>
      <w:sz w:val="24"/>
      <w:szCs w:val="20"/>
      <w:lang w:eastAsia="fr-FR"/>
    </w:rPr>
  </w:style>
  <w:style w:type="character" w:customStyle="1" w:styleId="Titre3Car">
    <w:name w:val="Titre 3 Car"/>
    <w:basedOn w:val="Policepardfaut"/>
    <w:link w:val="Titre3"/>
    <w:semiHidden/>
    <w:rsid w:val="00072AC5"/>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semiHidden/>
    <w:rsid w:val="00072AC5"/>
    <w:rPr>
      <w:rFonts w:ascii="Times New Roman" w:eastAsia="Times New Roman" w:hAnsi="Times New Roman" w:cs="Times New Roman"/>
      <w:b/>
      <w:sz w:val="24"/>
      <w:szCs w:val="20"/>
      <w:lang w:eastAsia="fr-FR"/>
    </w:rPr>
  </w:style>
  <w:style w:type="character" w:customStyle="1" w:styleId="Titre5Car">
    <w:name w:val="Titre 5 Car"/>
    <w:aliases w:val="petites maj Car"/>
    <w:basedOn w:val="Policepardfaut"/>
    <w:link w:val="Titre5"/>
    <w:semiHidden/>
    <w:rsid w:val="00072AC5"/>
    <w:rPr>
      <w:rFonts w:ascii="Times New Roman Gras" w:eastAsia="Times New Roman" w:hAnsi="Times New Roman Gras" w:cs="Times New Roman"/>
      <w:caps/>
      <w:sz w:val="24"/>
      <w:szCs w:val="20"/>
      <w:u w:val="single"/>
      <w:lang w:eastAsia="fr-FR"/>
    </w:rPr>
  </w:style>
  <w:style w:type="character" w:customStyle="1" w:styleId="Titre6Car">
    <w:name w:val="Titre 6 Car"/>
    <w:basedOn w:val="Policepardfaut"/>
    <w:link w:val="Titre6"/>
    <w:semiHidden/>
    <w:rsid w:val="00072AC5"/>
    <w:rPr>
      <w:rFonts w:ascii="Times New Roman" w:eastAsia="Times New Roman" w:hAnsi="Times New Roman" w:cs="Times New Roman"/>
      <w:b/>
      <w:sz w:val="24"/>
      <w:szCs w:val="20"/>
      <w:u w:val="single"/>
      <w:lang w:eastAsia="fr-FR"/>
    </w:rPr>
  </w:style>
  <w:style w:type="character" w:customStyle="1" w:styleId="Titre7Car">
    <w:name w:val="Titre 7 Car"/>
    <w:basedOn w:val="Policepardfaut"/>
    <w:link w:val="Titre7"/>
    <w:semiHidden/>
    <w:rsid w:val="00072AC5"/>
    <w:rPr>
      <w:rFonts w:ascii="Times New Roman" w:eastAsia="Times New Roman" w:hAnsi="Times New Roman" w:cs="Times New Roman"/>
      <w:b/>
      <w:color w:val="FF0000"/>
      <w:sz w:val="24"/>
      <w:szCs w:val="20"/>
      <w:lang w:eastAsia="fr-FR"/>
    </w:rPr>
  </w:style>
  <w:style w:type="character" w:customStyle="1" w:styleId="Titre8Car">
    <w:name w:val="Titre 8 Car"/>
    <w:basedOn w:val="Policepardfaut"/>
    <w:link w:val="Titre8"/>
    <w:semiHidden/>
    <w:rsid w:val="00072AC5"/>
    <w:rPr>
      <w:rFonts w:ascii="Times New Roman" w:eastAsia="Times New Roman" w:hAnsi="Times New Roman" w:cs="Times New Roman"/>
      <w:b/>
      <w:color w:val="000000"/>
      <w:sz w:val="24"/>
      <w:szCs w:val="20"/>
      <w:lang w:eastAsia="fr-FR"/>
    </w:rPr>
  </w:style>
  <w:style w:type="character" w:customStyle="1" w:styleId="Titre9Car">
    <w:name w:val="Titre 9 Car"/>
    <w:basedOn w:val="Policepardfaut"/>
    <w:link w:val="Titre9"/>
    <w:semiHidden/>
    <w:rsid w:val="00072AC5"/>
    <w:rPr>
      <w:rFonts w:ascii="Times New Roman" w:eastAsia="Times New Roman" w:hAnsi="Times New Roman" w:cs="Times New Roman"/>
      <w:i/>
      <w:szCs w:val="20"/>
      <w:lang w:eastAsia="fr-FR"/>
    </w:rPr>
  </w:style>
  <w:style w:type="paragraph" w:styleId="Corpsdetexte">
    <w:name w:val="Body Text"/>
    <w:basedOn w:val="Normal"/>
    <w:link w:val="CorpsdetexteCar"/>
    <w:unhideWhenUsed/>
    <w:rsid w:val="00072AC5"/>
    <w:pPr>
      <w:spacing w:after="0" w:line="240" w:lineRule="auto"/>
      <w:jc w:val="both"/>
    </w:pPr>
    <w:rPr>
      <w:rFonts w:ascii="Times New Roman" w:eastAsia="Times New Roman" w:hAnsi="Times New Roman" w:cs="Times New Roman"/>
      <w:i/>
      <w:szCs w:val="20"/>
      <w:lang w:eastAsia="fr-FR"/>
    </w:rPr>
  </w:style>
  <w:style w:type="character" w:customStyle="1" w:styleId="CorpsdetexteCar">
    <w:name w:val="Corps de texte Car"/>
    <w:basedOn w:val="Policepardfaut"/>
    <w:link w:val="Corpsdetexte"/>
    <w:rsid w:val="00072AC5"/>
    <w:rPr>
      <w:rFonts w:ascii="Times New Roman" w:eastAsia="Times New Roman" w:hAnsi="Times New Roman" w:cs="Times New Roman"/>
      <w:i/>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5428">
      <w:bodyDiv w:val="1"/>
      <w:marLeft w:val="0"/>
      <w:marRight w:val="0"/>
      <w:marTop w:val="0"/>
      <w:marBottom w:val="0"/>
      <w:divBdr>
        <w:top w:val="none" w:sz="0" w:space="0" w:color="auto"/>
        <w:left w:val="none" w:sz="0" w:space="0" w:color="auto"/>
        <w:bottom w:val="none" w:sz="0" w:space="0" w:color="auto"/>
        <w:right w:val="none" w:sz="0" w:space="0" w:color="auto"/>
      </w:divBdr>
    </w:div>
    <w:div w:id="971207948">
      <w:bodyDiv w:val="1"/>
      <w:marLeft w:val="0"/>
      <w:marRight w:val="0"/>
      <w:marTop w:val="0"/>
      <w:marBottom w:val="0"/>
      <w:divBdr>
        <w:top w:val="none" w:sz="0" w:space="0" w:color="auto"/>
        <w:left w:val="none" w:sz="0" w:space="0" w:color="auto"/>
        <w:bottom w:val="none" w:sz="0" w:space="0" w:color="auto"/>
        <w:right w:val="none" w:sz="0" w:space="0" w:color="auto"/>
      </w:divBdr>
    </w:div>
    <w:div w:id="1347903007">
      <w:bodyDiv w:val="1"/>
      <w:marLeft w:val="0"/>
      <w:marRight w:val="0"/>
      <w:marTop w:val="0"/>
      <w:marBottom w:val="0"/>
      <w:divBdr>
        <w:top w:val="none" w:sz="0" w:space="0" w:color="auto"/>
        <w:left w:val="none" w:sz="0" w:space="0" w:color="auto"/>
        <w:bottom w:val="none" w:sz="0" w:space="0" w:color="auto"/>
        <w:right w:val="none" w:sz="0" w:space="0" w:color="auto"/>
      </w:divBdr>
    </w:div>
    <w:div w:id="14280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fd.fr/webdav/shared/L_AFD/L_AFD_s_engage/documents/Cit-os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d.fr/home/AFD/nospartenaires/ONG/vous-etes-une-ong/le-dispositif-dappui-aux-initiatives-ong" TargetMode="External"/><Relationship Id="rId5" Type="http://schemas.openxmlformats.org/officeDocument/2006/relationships/settings" Target="settings.xml"/><Relationship Id="rId10" Type="http://schemas.openxmlformats.org/officeDocument/2006/relationships/hyperlink" Target="mailto:ONGprog2017@afd.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F09DE-82C2-42A1-B653-9B607306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5771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HUGUENIN Valérie</dc:creator>
  <cp:lastModifiedBy>ABITTAN Tanguy</cp:lastModifiedBy>
  <cp:revision>2</cp:revision>
  <cp:lastPrinted>2016-04-28T11:54:00Z</cp:lastPrinted>
  <dcterms:created xsi:type="dcterms:W3CDTF">2016-05-02T15:03:00Z</dcterms:created>
  <dcterms:modified xsi:type="dcterms:W3CDTF">2016-05-02T15:03:00Z</dcterms:modified>
</cp:coreProperties>
</file>